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2853" w14:textId="236CF80F" w:rsidR="00DD24E5" w:rsidRDefault="00DD24E5" w:rsidP="00DD24E5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52560" wp14:editId="47B61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1C75E" w14:textId="77777777" w:rsidR="00DD24E5" w:rsidRPr="00DD24E5" w:rsidRDefault="00DD24E5" w:rsidP="00DD24E5">
                            <w:pPr>
                              <w:pStyle w:val="c4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4E5">
                              <w:rPr>
                                <w:rStyle w:val="c8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дидактических игр «Культура народов России»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5256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3A11C75E" w14:textId="77777777" w:rsidR="00DD24E5" w:rsidRPr="00DD24E5" w:rsidRDefault="00DD24E5" w:rsidP="00DD24E5">
                      <w:pPr>
                        <w:pStyle w:val="c4"/>
                        <w:shd w:val="clear" w:color="auto" w:fill="FFFFFF"/>
                        <w:spacing w:after="0"/>
                        <w:jc w:val="center"/>
                        <w:rPr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4E5">
                        <w:rPr>
                          <w:rStyle w:val="c8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Картотека дидактических игр «Культура народов России»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c20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развитие у детей интереса к истории, культуре народов России.</w:t>
      </w:r>
    </w:p>
    <w:p w14:paraId="7FF6C447" w14:textId="77777777" w:rsidR="00DD24E5" w:rsidRDefault="00DD24E5" w:rsidP="00DD24E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Задачи:</w:t>
      </w:r>
    </w:p>
    <w:p w14:paraId="38D4C69D" w14:textId="77777777" w:rsidR="00DD24E5" w:rsidRDefault="00DD24E5" w:rsidP="00DD24E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Познакомить детей с ист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орией и культурой народов России.</w:t>
      </w:r>
    </w:p>
    <w:p w14:paraId="55D44163" w14:textId="77777777" w:rsidR="00DD24E5" w:rsidRDefault="00DD24E5" w:rsidP="00DD24E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Развивать интерес к истории, быту, традициям, промыслам народов России.</w:t>
      </w:r>
    </w:p>
    <w:p w14:paraId="4ADD5053" w14:textId="77777777" w:rsidR="00DD24E5" w:rsidRDefault="00DD24E5" w:rsidP="00DD24E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Способствовать развитию познавательной активности, любознательности у дошкольников.</w:t>
      </w:r>
    </w:p>
    <w:p w14:paraId="275F666E" w14:textId="77777777" w:rsidR="00DD24E5" w:rsidRDefault="00DD24E5" w:rsidP="00DD24E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Воспитывать уважение и терпимость к людям независимо от национальной принадлежности.</w:t>
      </w:r>
    </w:p>
    <w:p w14:paraId="11E9617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 1</w:t>
      </w:r>
      <w:r>
        <w:rPr>
          <w:rStyle w:val="c17"/>
          <w:color w:val="00B050"/>
          <w:sz w:val="32"/>
          <w:szCs w:val="32"/>
        </w:rPr>
        <w:t>. </w:t>
      </w:r>
      <w:hyperlink r:id="rId4" w:history="1">
        <w:r>
          <w:rPr>
            <w:rStyle w:val="a3"/>
            <w:b/>
            <w:bCs/>
            <w:sz w:val="32"/>
            <w:szCs w:val="32"/>
          </w:rPr>
          <w:t>Дидактическая игра</w:t>
        </w:r>
      </w:hyperlink>
      <w:r>
        <w:rPr>
          <w:rStyle w:val="c6"/>
          <w:b/>
          <w:b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«Найди лишнее»</w:t>
      </w:r>
      <w:r>
        <w:rPr>
          <w:rStyle w:val="c27"/>
          <w:color w:val="EE0000"/>
          <w:sz w:val="32"/>
          <w:szCs w:val="32"/>
        </w:rPr>
        <w:t> </w:t>
      </w:r>
    </w:p>
    <w:p w14:paraId="414D6527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Цель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12"/>
          <w:color w:val="111111"/>
          <w:sz w:val="28"/>
          <w:szCs w:val="28"/>
        </w:rPr>
        <w:t> развивать логическое мышление дошкольников</w:t>
      </w:r>
    </w:p>
    <w:p w14:paraId="512E6F38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Материал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12"/>
          <w:color w:val="111111"/>
          <w:sz w:val="28"/>
          <w:szCs w:val="28"/>
        </w:rPr>
        <w:t> карточки с изображением жилищ народов России </w:t>
      </w:r>
      <w:r>
        <w:rPr>
          <w:rStyle w:val="c12"/>
          <w:i/>
          <w:iCs/>
          <w:color w:val="111111"/>
          <w:sz w:val="28"/>
          <w:szCs w:val="28"/>
        </w:rPr>
        <w:t>(юрта. Чум, изба, Чеченское жилище, иглу, виг вам)</w:t>
      </w:r>
    </w:p>
    <w:p w14:paraId="7D6DA051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игры:</w:t>
      </w:r>
      <w:r>
        <w:rPr>
          <w:rStyle w:val="c12"/>
          <w:color w:val="111111"/>
          <w:sz w:val="28"/>
          <w:szCs w:val="28"/>
        </w:rPr>
        <w:t> на карточках изображены жилища</w:t>
      </w:r>
      <w:r>
        <w:rPr>
          <w:rStyle w:val="c0"/>
          <w:b/>
          <w:bCs/>
          <w:color w:val="111111"/>
          <w:sz w:val="28"/>
          <w:szCs w:val="28"/>
        </w:rPr>
        <w:t> </w:t>
      </w:r>
      <w:r>
        <w:rPr>
          <w:rStyle w:val="c12"/>
          <w:i/>
          <w:iCs/>
          <w:color w:val="111111"/>
          <w:sz w:val="28"/>
          <w:szCs w:val="28"/>
        </w:rPr>
        <w:t>(юрта. Чум, изба, Чеченское жилище, иглу, виг вам.) </w:t>
      </w:r>
      <w:r>
        <w:rPr>
          <w:rStyle w:val="c3"/>
          <w:color w:val="111111"/>
          <w:sz w:val="28"/>
          <w:szCs w:val="28"/>
        </w:rPr>
        <w:t>Детям предлагают рассмотреть их и определить, что на них лишнее, затем обосновать, почему.</w:t>
      </w:r>
    </w:p>
    <w:p w14:paraId="71AC2F9F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 2. </w:t>
      </w:r>
      <w:hyperlink r:id="rId5" w:history="1">
        <w:r>
          <w:rPr>
            <w:rStyle w:val="a3"/>
            <w:b/>
            <w:bCs/>
            <w:sz w:val="32"/>
            <w:szCs w:val="32"/>
          </w:rPr>
          <w:t>Дидактическая игра</w:t>
        </w:r>
      </w:hyperlink>
      <w:r>
        <w:rPr>
          <w:rStyle w:val="c6"/>
          <w:b/>
          <w:b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«Конструируем из палочек»</w:t>
      </w:r>
    </w:p>
    <w:p w14:paraId="75ABCBB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  <w:u w:val="single"/>
        </w:rPr>
        <w:t>Цель игры</w:t>
      </w:r>
      <w:r>
        <w:rPr>
          <w:rStyle w:val="c20"/>
          <w:b/>
          <w:bCs/>
          <w:color w:val="000000"/>
          <w:sz w:val="28"/>
          <w:szCs w:val="28"/>
        </w:rPr>
        <w:t>:</w:t>
      </w:r>
      <w:r>
        <w:rPr>
          <w:rStyle w:val="c23"/>
          <w:color w:val="000000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развитие логического умения детей.</w:t>
      </w:r>
    </w:p>
    <w:p w14:paraId="5AB2128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Материал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палочки разной длины, карандаши, трубочки из бумаги, другой бросовый материал, клей, карточки с изображением схематичных изображении жилищ народов России.</w:t>
      </w:r>
    </w:p>
    <w:p w14:paraId="7C7E8F8C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Ход игры:</w:t>
      </w:r>
      <w:r>
        <w:rPr>
          <w:rStyle w:val="c23"/>
          <w:color w:val="000000"/>
          <w:sz w:val="28"/>
          <w:szCs w:val="28"/>
        </w:rPr>
        <w:t> </w:t>
      </w:r>
      <w:r>
        <w:rPr>
          <w:rStyle w:val="c29"/>
          <w:color w:val="000000"/>
          <w:sz w:val="28"/>
          <w:szCs w:val="28"/>
        </w:rPr>
        <w:t>Детям раздают палочки и др. материалы.</w:t>
      </w:r>
    </w:p>
    <w:p w14:paraId="1E55F662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Затем дают картинки</w:t>
      </w:r>
      <w:r>
        <w:rPr>
          <w:rStyle w:val="c0"/>
          <w:b/>
          <w:bCs/>
          <w:color w:val="111111"/>
          <w:sz w:val="28"/>
          <w:szCs w:val="28"/>
        </w:rPr>
        <w:t> </w:t>
      </w:r>
      <w:r>
        <w:rPr>
          <w:rStyle w:val="c12"/>
          <w:i/>
          <w:iCs/>
          <w:color w:val="111111"/>
          <w:sz w:val="28"/>
          <w:szCs w:val="28"/>
        </w:rPr>
        <w:t>(реальные изображения жилищ)</w:t>
      </w:r>
      <w:r>
        <w:rPr>
          <w:rStyle w:val="c3"/>
          <w:color w:val="111111"/>
          <w:sz w:val="28"/>
          <w:szCs w:val="28"/>
        </w:rPr>
        <w:t> и просят выложить изображение этих предметов палочками.</w:t>
      </w:r>
    </w:p>
    <w:p w14:paraId="62D9BF47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 3. </w:t>
      </w:r>
      <w:r>
        <w:rPr>
          <w:rStyle w:val="c17"/>
          <w:color w:val="00B050"/>
          <w:sz w:val="32"/>
          <w:szCs w:val="32"/>
        </w:rPr>
        <w:t>Дидактическая игра </w:t>
      </w:r>
      <w:r>
        <w:rPr>
          <w:rStyle w:val="c27"/>
          <w:i/>
          <w:iCs/>
          <w:color w:val="EE0000"/>
          <w:sz w:val="32"/>
          <w:szCs w:val="32"/>
        </w:rPr>
        <w:t>«Обустрой комнату»</w:t>
      </w:r>
    </w:p>
    <w:p w14:paraId="568BF10A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Цель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развитие логического мышления дошкольников.</w:t>
      </w:r>
    </w:p>
    <w:p w14:paraId="51AAFC3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Материал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лист бумаги со схематичным изображением жилищ башкирское, русское и т. д., плоскостные изображения предметов обихода разных народов, утвари.</w:t>
      </w:r>
    </w:p>
    <w:p w14:paraId="279A1C2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игры.</w:t>
      </w:r>
      <w:r>
        <w:rPr>
          <w:rStyle w:val="c3"/>
          <w:color w:val="111111"/>
          <w:sz w:val="28"/>
          <w:szCs w:val="28"/>
        </w:rPr>
        <w:t> Воспитатель предлагает детям лист бумаги и просит обставить его необходимой утварью. После того как дети сделают это, воспитатель сравнивает с образцом, просит других детей проверить.</w:t>
      </w:r>
    </w:p>
    <w:p w14:paraId="5E35CB2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 4</w:t>
      </w:r>
      <w:r>
        <w:rPr>
          <w:rStyle w:val="c17"/>
          <w:color w:val="00B050"/>
          <w:sz w:val="32"/>
          <w:szCs w:val="32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«Кто больше запомнит»</w:t>
      </w:r>
    </w:p>
    <w:p w14:paraId="50C01EC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Цели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закреплять у детей умение зрительно узнавать в окружающем пространстве цвет, форму, величину предметов, развивать зрительное внимание, память.</w:t>
      </w:r>
    </w:p>
    <w:p w14:paraId="75691F7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lastRenderedPageBreak/>
        <w:t>Материал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12"/>
          <w:color w:val="111111"/>
          <w:sz w:val="28"/>
          <w:szCs w:val="28"/>
        </w:rPr>
        <w:t> муляжи выпечки разных народов</w:t>
      </w:r>
      <w:r>
        <w:rPr>
          <w:rStyle w:val="c0"/>
          <w:b/>
          <w:bCs/>
          <w:color w:val="111111"/>
          <w:sz w:val="28"/>
          <w:szCs w:val="28"/>
        </w:rPr>
        <w:t> </w:t>
      </w:r>
      <w:r>
        <w:rPr>
          <w:rStyle w:val="c12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12"/>
          <w:i/>
          <w:iCs/>
          <w:color w:val="111111"/>
          <w:sz w:val="28"/>
          <w:szCs w:val="28"/>
        </w:rPr>
        <w:t>губадия</w:t>
      </w:r>
      <w:proofErr w:type="spellEnd"/>
      <w:r>
        <w:rPr>
          <w:rStyle w:val="c12"/>
          <w:i/>
          <w:iCs/>
          <w:color w:val="111111"/>
          <w:sz w:val="28"/>
          <w:szCs w:val="28"/>
        </w:rPr>
        <w:t xml:space="preserve">, </w:t>
      </w:r>
      <w:proofErr w:type="spellStart"/>
      <w:r>
        <w:rPr>
          <w:rStyle w:val="c12"/>
          <w:i/>
          <w:iCs/>
          <w:color w:val="111111"/>
          <w:sz w:val="28"/>
          <w:szCs w:val="28"/>
        </w:rPr>
        <w:t>ичпочмак</w:t>
      </w:r>
      <w:proofErr w:type="spellEnd"/>
      <w:r>
        <w:rPr>
          <w:rStyle w:val="c12"/>
          <w:i/>
          <w:iCs/>
          <w:color w:val="111111"/>
          <w:sz w:val="28"/>
          <w:szCs w:val="28"/>
        </w:rPr>
        <w:t xml:space="preserve">, </w:t>
      </w:r>
      <w:proofErr w:type="spellStart"/>
      <w:r>
        <w:rPr>
          <w:rStyle w:val="c12"/>
          <w:i/>
          <w:iCs/>
          <w:color w:val="111111"/>
          <w:sz w:val="28"/>
          <w:szCs w:val="28"/>
        </w:rPr>
        <w:t>чак</w:t>
      </w:r>
      <w:proofErr w:type="spellEnd"/>
      <w:r>
        <w:rPr>
          <w:rStyle w:val="c12"/>
          <w:i/>
          <w:iCs/>
          <w:color w:val="111111"/>
          <w:sz w:val="28"/>
          <w:szCs w:val="28"/>
        </w:rPr>
        <w:t xml:space="preserve"> – </w:t>
      </w:r>
      <w:proofErr w:type="spellStart"/>
      <w:r>
        <w:rPr>
          <w:rStyle w:val="c12"/>
          <w:i/>
          <w:iCs/>
          <w:color w:val="111111"/>
          <w:sz w:val="28"/>
          <w:szCs w:val="28"/>
        </w:rPr>
        <w:t>чак</w:t>
      </w:r>
      <w:proofErr w:type="spellEnd"/>
      <w:r>
        <w:rPr>
          <w:rStyle w:val="c12"/>
          <w:i/>
          <w:iCs/>
          <w:color w:val="111111"/>
          <w:sz w:val="28"/>
          <w:szCs w:val="28"/>
        </w:rPr>
        <w:t xml:space="preserve">, блины, </w:t>
      </w:r>
      <w:proofErr w:type="spellStart"/>
      <w:r>
        <w:rPr>
          <w:rStyle w:val="c12"/>
          <w:i/>
          <w:iCs/>
          <w:color w:val="111111"/>
          <w:sz w:val="28"/>
          <w:szCs w:val="28"/>
        </w:rPr>
        <w:t>баурсак</w:t>
      </w:r>
      <w:proofErr w:type="spellEnd"/>
      <w:r>
        <w:rPr>
          <w:rStyle w:val="c12"/>
          <w:i/>
          <w:iCs/>
          <w:color w:val="111111"/>
          <w:sz w:val="28"/>
          <w:szCs w:val="28"/>
        </w:rPr>
        <w:t>)</w:t>
      </w:r>
      <w:r>
        <w:rPr>
          <w:rStyle w:val="c3"/>
          <w:color w:val="111111"/>
          <w:sz w:val="28"/>
          <w:szCs w:val="28"/>
        </w:rPr>
        <w:t> и схемы их приготовления.</w:t>
      </w:r>
    </w:p>
    <w:p w14:paraId="5CE9F9E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 xml:space="preserve"> В игре принимают участие несколько детей. Им предлагается в течение нескольких минут выбрать муляж и запомнить необходимые </w:t>
      </w:r>
      <w:proofErr w:type="spellStart"/>
      <w:r>
        <w:rPr>
          <w:rStyle w:val="c3"/>
          <w:color w:val="111111"/>
          <w:sz w:val="28"/>
          <w:szCs w:val="28"/>
        </w:rPr>
        <w:t>ингридиенты</w:t>
      </w:r>
      <w:proofErr w:type="spellEnd"/>
      <w:r>
        <w:rPr>
          <w:rStyle w:val="c3"/>
          <w:color w:val="111111"/>
          <w:sz w:val="28"/>
          <w:szCs w:val="28"/>
        </w:rPr>
        <w:t>. По сигналу один ребенок начинает называть, а другой может дополнить.</w:t>
      </w:r>
    </w:p>
    <w:p w14:paraId="172486D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№5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«Подбери подходящий предмет»</w:t>
      </w:r>
    </w:p>
    <w:p w14:paraId="6F565007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Цели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закреплять умение соотносить разные народы с их обычаями, блюдами, бытом. Развивать зрительное внимание, память, ориентировку в пространстве.</w:t>
      </w:r>
    </w:p>
    <w:p w14:paraId="5D491FE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Дети стоят в кругу. В середине стоит стол. На нем лежит карта с изображением разных народов России. В середине карты –стрелка. Карта круглая. Дети по очереди поворачивают стрелку, приговаривая слова «Стрелка, стрелка покружись, всем народам покажись. И какой тебе милее, укажи нам поскорее! Стоп!» На какой народ укажет стрелка, такому ребенок подбирает соответствующие картинки с изображением блюд, утвари, и т. д. Стрелку крутят все по очереди.</w:t>
      </w:r>
    </w:p>
    <w:p w14:paraId="595957B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№6</w:t>
      </w:r>
      <w:r>
        <w:rPr>
          <w:rStyle w:val="c17"/>
          <w:color w:val="00B050"/>
          <w:sz w:val="32"/>
          <w:szCs w:val="32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21"/>
          <w:b/>
          <w:bCs/>
          <w:color w:val="EE000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«Что в левом, что в правом углу»</w:t>
      </w:r>
    </w:p>
    <w:p w14:paraId="5386611E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Цель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закреплять ориентировку по направлениям, на листе бумаги, зрительное внимание, зрит. память.</w:t>
      </w:r>
    </w:p>
    <w:p w14:paraId="654895BC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12"/>
          <w:color w:val="111111"/>
          <w:sz w:val="28"/>
          <w:szCs w:val="28"/>
        </w:rPr>
        <w:t> Педагог показывает детям две картинки, одинаковые по сюжету, но разные по расположению предметов. Дети должны назвать расположение предметов на обеих картинках. </w:t>
      </w:r>
      <w:r>
        <w:rPr>
          <w:rStyle w:val="c7"/>
          <w:color w:val="111111"/>
          <w:sz w:val="28"/>
          <w:szCs w:val="28"/>
          <w:u w:val="single"/>
        </w:rPr>
        <w:t>Например</w:t>
      </w:r>
      <w:r>
        <w:rPr>
          <w:rStyle w:val="c3"/>
          <w:color w:val="111111"/>
          <w:sz w:val="28"/>
          <w:szCs w:val="28"/>
        </w:rPr>
        <w:t>: на картинке справа самовар находится в левом верхнем углу, а на картинке слева- он в правом верхнем углу. Картинки можно сделать по любой теме. Чем старше дети, тем больше предметов может быть на картинках и больше отличий.</w:t>
      </w:r>
    </w:p>
    <w:p w14:paraId="2CA5455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№7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21"/>
          <w:b/>
          <w:bCs/>
          <w:color w:val="EE000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«Раз, два, три-как ты шел- назови»</w:t>
      </w:r>
    </w:p>
    <w:p w14:paraId="5B61A74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Цель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12"/>
          <w:color w:val="111111"/>
          <w:sz w:val="28"/>
          <w:szCs w:val="28"/>
        </w:rPr>
        <w:t> развитие ориентировки в пространстве, по направлениям </w:t>
      </w:r>
      <w:r>
        <w:rPr>
          <w:rStyle w:val="c12"/>
          <w:i/>
          <w:iCs/>
          <w:color w:val="111111"/>
          <w:sz w:val="28"/>
          <w:szCs w:val="28"/>
        </w:rPr>
        <w:t>(право, лево, верх, низ)</w:t>
      </w:r>
      <w:r>
        <w:rPr>
          <w:rStyle w:val="c3"/>
          <w:color w:val="111111"/>
          <w:sz w:val="28"/>
          <w:szCs w:val="28"/>
        </w:rPr>
        <w:t>. Закреплять названия разных регионов, в которых проживают народы России.</w:t>
      </w:r>
    </w:p>
    <w:p w14:paraId="4C5AD04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Детям показывают карту России, на ней гербы народов. Ребенок берет фишку и говорит, на каком транспорте и в какой регион он едет или летит, а может быть плывет. Ребенок рассказывает, куда сначала он приехал, куда потом.</w:t>
      </w:r>
    </w:p>
    <w:p w14:paraId="52F598FF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32"/>
          <w:szCs w:val="32"/>
        </w:rPr>
        <w:t>№8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13"/>
          <w:b/>
          <w:bCs/>
          <w:color w:val="00B050"/>
          <w:sz w:val="28"/>
          <w:szCs w:val="28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«Назови язык народа»</w:t>
      </w:r>
    </w:p>
    <w:p w14:paraId="32FB60FA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Материал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карточки с изображением людей разных национальностей.</w:t>
      </w:r>
    </w:p>
    <w:p w14:paraId="70C437B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Цель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> закреплять названия наций, развитие речи ребенка.</w:t>
      </w:r>
    </w:p>
    <w:p w14:paraId="3299C8E9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Ход игры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12"/>
          <w:color w:val="111111"/>
          <w:sz w:val="28"/>
          <w:szCs w:val="28"/>
        </w:rPr>
        <w:t> детям предлагается рассмотреть картинки, вспомнить названия народов. Затем воспитатель говорит, а сейчас возьмите себе любую карточку, рассмотрите еще раз. И скажите человек какой национальности изображен? А чем они все отличаются? </w:t>
      </w:r>
      <w:r>
        <w:rPr>
          <w:rStyle w:val="c12"/>
          <w:i/>
          <w:iCs/>
          <w:color w:val="111111"/>
          <w:sz w:val="28"/>
          <w:szCs w:val="28"/>
        </w:rPr>
        <w:t>(языком)</w:t>
      </w:r>
      <w:r>
        <w:rPr>
          <w:rStyle w:val="c12"/>
          <w:color w:val="111111"/>
          <w:sz w:val="28"/>
          <w:szCs w:val="28"/>
        </w:rPr>
        <w:t>. Воспитатель, обращается к ребенку, у которого, например, </w:t>
      </w:r>
      <w:r>
        <w:rPr>
          <w:rStyle w:val="c7"/>
          <w:color w:val="111111"/>
          <w:sz w:val="28"/>
          <w:szCs w:val="28"/>
          <w:u w:val="single"/>
        </w:rPr>
        <w:t>изображен башкир</w:t>
      </w:r>
      <w:r>
        <w:rPr>
          <w:rStyle w:val="c12"/>
          <w:color w:val="111111"/>
          <w:sz w:val="28"/>
          <w:szCs w:val="28"/>
        </w:rPr>
        <w:t>: значит на каком языке они говорят. </w:t>
      </w:r>
      <w:r>
        <w:rPr>
          <w:rStyle w:val="c12"/>
          <w:i/>
          <w:iCs/>
          <w:color w:val="111111"/>
          <w:sz w:val="28"/>
          <w:szCs w:val="28"/>
        </w:rPr>
        <w:t>(на башкирском, казахском, русском, чувашском, хантыйском и т. д.)</w:t>
      </w:r>
      <w:r>
        <w:rPr>
          <w:rStyle w:val="c3"/>
          <w:color w:val="111111"/>
          <w:sz w:val="28"/>
          <w:szCs w:val="28"/>
        </w:rPr>
        <w:t>.</w:t>
      </w:r>
    </w:p>
    <w:p w14:paraId="50BD6849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32"/>
          <w:szCs w:val="32"/>
        </w:rPr>
        <w:t>№9</w:t>
      </w:r>
      <w:r>
        <w:rPr>
          <w:rStyle w:val="c6"/>
          <w:b/>
          <w:bCs/>
          <w:color w:val="00B050"/>
          <w:sz w:val="32"/>
          <w:szCs w:val="32"/>
        </w:rPr>
        <w:t> Дидактическая игра</w:t>
      </w:r>
      <w:r>
        <w:rPr>
          <w:rStyle w:val="c19"/>
          <w:b/>
          <w:bCs/>
          <w:color w:val="111111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«Собери картинку»</w:t>
      </w:r>
    </w:p>
    <w:p w14:paraId="0D56A9F7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lastRenderedPageBreak/>
        <w:t>Задача</w:t>
      </w:r>
      <w:r>
        <w:rPr>
          <w:rStyle w:val="c0"/>
          <w:b/>
          <w:bCs/>
          <w:color w:val="111111"/>
          <w:sz w:val="28"/>
          <w:szCs w:val="28"/>
        </w:rPr>
        <w:t>: </w:t>
      </w:r>
      <w:r>
        <w:rPr>
          <w:rStyle w:val="c3"/>
          <w:color w:val="111111"/>
          <w:sz w:val="28"/>
          <w:szCs w:val="28"/>
        </w:rPr>
        <w:t>упражнять детей в составлении целой картинки из отдельных частей; через содержание картинок закреплять знания детей о разных видах труда.</w:t>
      </w:r>
    </w:p>
    <w:p w14:paraId="50C31C5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Игровые действия</w:t>
      </w:r>
      <w:r>
        <w:rPr>
          <w:rStyle w:val="c0"/>
          <w:b/>
          <w:bCs/>
          <w:color w:val="111111"/>
          <w:sz w:val="28"/>
          <w:szCs w:val="28"/>
        </w:rPr>
        <w:t>: </w:t>
      </w:r>
      <w:r>
        <w:rPr>
          <w:rStyle w:val="c3"/>
          <w:color w:val="111111"/>
          <w:sz w:val="28"/>
          <w:szCs w:val="28"/>
        </w:rPr>
        <w:t>за определенное время правильно собрать из частей целую картинку.</w:t>
      </w:r>
    </w:p>
    <w:p w14:paraId="6823AEAA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</w:t>
      </w:r>
      <w:r>
        <w:rPr>
          <w:rStyle w:val="c3"/>
          <w:color w:val="111111"/>
          <w:sz w:val="28"/>
          <w:szCs w:val="28"/>
        </w:rPr>
        <w:t>: выбирается определенная тематика, например национальные узоры, раздаются разрезные картинки всем игрокам, и по сигналу, необходимо собрать картинку. Тех, кто быстро не может выполнить правила игры, воспитатель подбадривает их, просит тех, кто быстро складывает картинку, помочь товарищу.</w:t>
      </w:r>
    </w:p>
    <w:p w14:paraId="3BF0A74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32"/>
          <w:szCs w:val="32"/>
        </w:rPr>
        <w:t>№10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«Оденем куклу в русский народный костюм»</w:t>
      </w:r>
    </w:p>
    <w:p w14:paraId="1A4DD10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Цели:</w:t>
      </w:r>
      <w:r>
        <w:rPr>
          <w:rStyle w:val="c3"/>
          <w:color w:val="111111"/>
          <w:sz w:val="28"/>
          <w:szCs w:val="28"/>
        </w:rPr>
        <w:t> совершенствовать знания о народных костюмах. Развивать у детей связную речь путем сравнения и обобщения.</w:t>
      </w:r>
    </w:p>
    <w:p w14:paraId="365957B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</w:t>
      </w:r>
      <w:r>
        <w:rPr>
          <w:rStyle w:val="c3"/>
          <w:color w:val="111111"/>
          <w:sz w:val="28"/>
          <w:szCs w:val="28"/>
        </w:rPr>
        <w:t> В игре могут участвовать от 1 до 5 человек. Играющие выбирают силуэты вырезных кукол, находят понравившийся бумажный костюм, «одевают» куклу, и рассказывают, почему именно этот костюм выбран, описывают части костюма, вышивку, цвет.</w:t>
      </w:r>
    </w:p>
    <w:p w14:paraId="1C8683E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6F7E59BA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№11</w:t>
      </w:r>
      <w:r>
        <w:rPr>
          <w:rStyle w:val="c6"/>
          <w:b/>
          <w:bCs/>
          <w:color w:val="00B050"/>
          <w:sz w:val="32"/>
          <w:szCs w:val="32"/>
        </w:rPr>
        <w:t> Дидактическая игра</w:t>
      </w:r>
      <w:r>
        <w:rPr>
          <w:rStyle w:val="c19"/>
          <w:b/>
          <w:bCs/>
          <w:color w:val="111111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«Подбери головной убор к сарафану»</w:t>
      </w:r>
    </w:p>
    <w:p w14:paraId="5D453299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3"/>
          <w:color w:val="111111"/>
          <w:sz w:val="28"/>
          <w:szCs w:val="28"/>
        </w:rPr>
        <w:t> учить различать между собой и называть предметы женских народных костюмов различных губерний и областей. Развивать внимательность, память; способствовать развитию активной речи. Воспитывать интерес к русскому народному костюму.</w:t>
      </w:r>
    </w:p>
    <w:p w14:paraId="42B30581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</w:t>
      </w:r>
      <w:r>
        <w:rPr>
          <w:rStyle w:val="c3"/>
          <w:color w:val="111111"/>
          <w:sz w:val="28"/>
          <w:szCs w:val="28"/>
        </w:rPr>
        <w:t> В игру могут играть от 2-х до 10 человек. Детям предлагаются отдельные изображения сарафанов и головных уборов, перемешанных в произвольном порядке. Затем дети подбирают пары и дают названия каждому предмету (сарафан, кокошник, кичка и т. д.</w:t>
      </w:r>
    </w:p>
    <w:p w14:paraId="68E6EB3F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7DDBB15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№12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«Собери узор»</w:t>
      </w:r>
    </w:p>
    <w:p w14:paraId="7030490C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3"/>
          <w:color w:val="111111"/>
          <w:sz w:val="28"/>
          <w:szCs w:val="28"/>
        </w:rPr>
        <w:t> знакомить детей с народными промыслами, прививать интерес к русским традициям, учить узнавать и отличать различные промыслы.</w:t>
      </w:r>
    </w:p>
    <w:p w14:paraId="076F52C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Материал:</w:t>
      </w:r>
      <w:r>
        <w:rPr>
          <w:rStyle w:val="c3"/>
          <w:color w:val="111111"/>
          <w:sz w:val="28"/>
          <w:szCs w:val="28"/>
        </w:rPr>
        <w:t> разрезные картинки с изображениями народных промыслов</w:t>
      </w:r>
    </w:p>
    <w:p w14:paraId="54C6D0F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 </w:t>
      </w:r>
      <w:r>
        <w:rPr>
          <w:rStyle w:val="c3"/>
          <w:color w:val="111111"/>
          <w:sz w:val="28"/>
          <w:szCs w:val="28"/>
        </w:rPr>
        <w:t>дети собирают картинки из фрагментов.</w:t>
      </w:r>
    </w:p>
    <w:p w14:paraId="6A4C650E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№13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«Сложи картинку»</w:t>
      </w:r>
    </w:p>
    <w:p w14:paraId="0FCDC08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3"/>
          <w:color w:val="111111"/>
          <w:sz w:val="28"/>
          <w:szCs w:val="28"/>
        </w:rPr>
        <w:t> формировать представления о народных головных уборах. Развивать зрительное восприятие, внимание, логическое мышление, память.</w:t>
      </w:r>
    </w:p>
    <w:p w14:paraId="63609B5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1 вариант:</w:t>
      </w:r>
    </w:p>
    <w:p w14:paraId="0C353D31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Составить картинку в точности по образцу.</w:t>
      </w:r>
    </w:p>
    <w:p w14:paraId="717944AF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2 вариант:</w:t>
      </w:r>
    </w:p>
    <w:p w14:paraId="544CDD2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Составить картинку в точности по памяти.</w:t>
      </w:r>
    </w:p>
    <w:p w14:paraId="23CC99C1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</w:t>
      </w:r>
    </w:p>
    <w:p w14:paraId="7B33354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1 вариант:</w:t>
      </w:r>
    </w:p>
    <w:p w14:paraId="768F355C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 игре могут участвовать от 1 до 5 человек. Детям предлагается изображения барышень с кокошниками. Ребенок должен рассмотреть картинку </w:t>
      </w:r>
      <w:r>
        <w:rPr>
          <w:rStyle w:val="c3"/>
          <w:color w:val="111111"/>
          <w:sz w:val="28"/>
          <w:szCs w:val="28"/>
        </w:rPr>
        <w:lastRenderedPageBreak/>
        <w:t>внимательно и по образцу составить полное изображение из частей (по типу «</w:t>
      </w:r>
      <w:proofErr w:type="spellStart"/>
      <w:r>
        <w:rPr>
          <w:rStyle w:val="c3"/>
          <w:color w:val="111111"/>
          <w:sz w:val="28"/>
          <w:szCs w:val="28"/>
        </w:rPr>
        <w:t>пазл</w:t>
      </w:r>
      <w:proofErr w:type="spellEnd"/>
      <w:r>
        <w:rPr>
          <w:rStyle w:val="c3"/>
          <w:color w:val="111111"/>
          <w:sz w:val="28"/>
          <w:szCs w:val="28"/>
        </w:rPr>
        <w:t>»). Выигрывает тот, кто закончит сбор первым.</w:t>
      </w:r>
    </w:p>
    <w:p w14:paraId="6EFF0B8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2 вариант</w:t>
      </w:r>
    </w:p>
    <w:p w14:paraId="4969EC52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игру могут играть от 1 до 5 человек. Детям предлагается изображения барышень с кокошниками. Ребенок должен рассмотреть картинку внимательно, после6 просмотра изображение изымается, и ребенок самостоятельно, по памяти воспроизводит изображение из частей.</w:t>
      </w:r>
    </w:p>
    <w:p w14:paraId="7F9BDB21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19327CEC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№14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«Русский народный костюм»</w:t>
      </w:r>
    </w:p>
    <w:p w14:paraId="40EF2DFF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 игры:</w:t>
      </w:r>
      <w:r>
        <w:rPr>
          <w:rStyle w:val="c3"/>
          <w:color w:val="111111"/>
          <w:sz w:val="28"/>
          <w:szCs w:val="28"/>
        </w:rPr>
        <w:t> приобщать детей к прошлому национальной культуры. Закреплять знания об особенностях русского костюма: головные уборы, элементы одежды. Развивать эстетический вкус, воспитывать чувство гордости за русский народ.</w:t>
      </w:r>
    </w:p>
    <w:p w14:paraId="32C45552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Активизация словаря детей: «кокошник», «кафтан», «лапти», «душегрейка».</w:t>
      </w:r>
    </w:p>
    <w:p w14:paraId="310A01C8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</w:t>
      </w:r>
    </w:p>
    <w:p w14:paraId="67F32B1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Игра рассчитана на то, что дети знакомы со сказками.</w:t>
      </w:r>
    </w:p>
    <w:p w14:paraId="76C8547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Предварительная работа проводилась и по ознакомлению с творчеством художников-иллюстраторов Рачёва, Билибина, с картинами художника Васнецова.</w:t>
      </w:r>
    </w:p>
    <w:p w14:paraId="7E5C3309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Педагог читает отрывок из сказки и предлагает одеть героя в костюм, объяснить выбор костюма, название деталей костюма.</w:t>
      </w:r>
    </w:p>
    <w:p w14:paraId="321EE54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Вариант игры: детям предлагается сравнить костюмы героев русских народных сказок и героев зарубежных сказок.</w:t>
      </w:r>
    </w:p>
    <w:p w14:paraId="664E4B6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64B079C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№15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«Найди названный предмет»</w:t>
      </w:r>
      <w:r>
        <w:rPr>
          <w:rStyle w:val="c3"/>
          <w:color w:val="111111"/>
          <w:sz w:val="28"/>
          <w:szCs w:val="28"/>
        </w:rPr>
        <w:t> </w:t>
      </w:r>
    </w:p>
    <w:p w14:paraId="613B9CD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3"/>
          <w:color w:val="111111"/>
          <w:sz w:val="28"/>
          <w:szCs w:val="28"/>
        </w:rPr>
        <w:t> побуждать детей к нахождению предмета по описанию, расширять знания о предметах быта.</w:t>
      </w:r>
    </w:p>
    <w:p w14:paraId="46FC684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Материалы:</w:t>
      </w:r>
      <w:r>
        <w:rPr>
          <w:rStyle w:val="c3"/>
          <w:color w:val="111111"/>
          <w:sz w:val="28"/>
          <w:szCs w:val="28"/>
        </w:rPr>
        <w:t> предметные картинки с изображением национальной одежды, посуды, народных игрушек.</w:t>
      </w:r>
    </w:p>
    <w:p w14:paraId="5C3A3267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 Ход игры</w:t>
      </w:r>
      <w:r>
        <w:rPr>
          <w:rStyle w:val="c3"/>
          <w:color w:val="111111"/>
          <w:sz w:val="28"/>
          <w:szCs w:val="28"/>
        </w:rPr>
        <w:t>: воспитатель или ребенок описывает предмет быта, народной игрушки, национальной посуды, а дети должны отгадать.</w:t>
      </w:r>
    </w:p>
    <w:p w14:paraId="3FAC90D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№16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«Путешествуем по сказкам»</w:t>
      </w:r>
    </w:p>
    <w:p w14:paraId="5A3DE99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3"/>
          <w:color w:val="111111"/>
          <w:sz w:val="28"/>
          <w:szCs w:val="28"/>
        </w:rPr>
        <w:t> закрепить знания детей о народных сказках, о национальных героях и их нравственных характеристиках; воспитывать желание быть похожими на них.</w:t>
      </w:r>
    </w:p>
    <w:p w14:paraId="14362882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 Материалы:</w:t>
      </w:r>
      <w:r>
        <w:rPr>
          <w:rStyle w:val="c3"/>
          <w:color w:val="111111"/>
          <w:sz w:val="28"/>
          <w:szCs w:val="28"/>
        </w:rPr>
        <w:t> картинки с изображениями известных персонажей народных сказок, кукла Незнайка, фишки.</w:t>
      </w:r>
    </w:p>
    <w:p w14:paraId="7CBCCBF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</w:t>
      </w:r>
      <w:r>
        <w:rPr>
          <w:rStyle w:val="c3"/>
          <w:color w:val="111111"/>
          <w:sz w:val="28"/>
          <w:szCs w:val="28"/>
        </w:rPr>
        <w:t> при помощи известного сказочного персонажа (например, Незнайки) ввести детей в игру, предложив им помочь узнать по картинкам героев любимых народных сказок и рассказать о том, какие они (дать характеристику их поступкам). Ребёнку, который правильно назвал героя, сказку и рассказал о нём, воспитатель даёт фишку.</w:t>
      </w:r>
    </w:p>
    <w:p w14:paraId="71EA445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434C5D4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№17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«Угадай откуда я приехал»</w:t>
      </w:r>
    </w:p>
    <w:p w14:paraId="63A42684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lastRenderedPageBreak/>
        <w:t>Цель:</w:t>
      </w:r>
      <w:r>
        <w:rPr>
          <w:rStyle w:val="c3"/>
          <w:color w:val="111111"/>
          <w:sz w:val="28"/>
          <w:szCs w:val="28"/>
        </w:rPr>
        <w:t> закрепить и расширить знания детей о разных народах, учить угадывать откуда приехали гости.</w:t>
      </w:r>
    </w:p>
    <w:p w14:paraId="2B668419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 </w:t>
      </w:r>
      <w:r>
        <w:rPr>
          <w:rStyle w:val="c3"/>
          <w:color w:val="111111"/>
          <w:sz w:val="28"/>
          <w:szCs w:val="28"/>
        </w:rPr>
        <w:t>появление детей в народных костюмах, их рассказы о местах, где они «живут», о главных достопримечательностях, о национальных героях; ответы на вопросы детей, принимающих гостей. Высказывать свои догадки только после выступления гостя, не перебивать его, вежливо и чётко задавать вопросы для уточнения.</w:t>
      </w:r>
    </w:p>
    <w:p w14:paraId="16E68D6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№18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«Музей народных игрушек»</w:t>
      </w:r>
    </w:p>
    <w:p w14:paraId="25CA4AA2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 </w:t>
      </w:r>
      <w:r>
        <w:rPr>
          <w:rStyle w:val="c3"/>
          <w:color w:val="111111"/>
          <w:sz w:val="28"/>
          <w:szCs w:val="28"/>
        </w:rPr>
        <w:t>систематизировать знания детей о народных промыслах; воспитывать интерес к народной культуре, развивать творчество.</w:t>
      </w:r>
    </w:p>
    <w:p w14:paraId="5C9DE98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</w:t>
      </w:r>
      <w:r>
        <w:rPr>
          <w:rStyle w:val="c3"/>
          <w:color w:val="111111"/>
          <w:sz w:val="28"/>
          <w:szCs w:val="28"/>
        </w:rPr>
        <w:t> исполняя роль экскурсовода, каждый ребёнок рассказывает о понравившейся народной игрушке, поясняя, чем именно она ему понравилась.</w:t>
      </w:r>
    </w:p>
    <w:p w14:paraId="31143D6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№19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«Найди пару»</w:t>
      </w:r>
    </w:p>
    <w:p w14:paraId="70855B95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</w:t>
      </w:r>
      <w:r>
        <w:rPr>
          <w:rStyle w:val="c3"/>
          <w:color w:val="111111"/>
          <w:sz w:val="28"/>
          <w:szCs w:val="28"/>
        </w:rPr>
        <w:t> совершенствовать умение детей узнавать национальный костюм по его элементам.</w:t>
      </w:r>
    </w:p>
    <w:p w14:paraId="47174CE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 </w:t>
      </w:r>
      <w:r>
        <w:rPr>
          <w:rStyle w:val="c3"/>
          <w:color w:val="111111"/>
          <w:sz w:val="28"/>
          <w:szCs w:val="28"/>
        </w:rPr>
        <w:t>дети подбирают карточки с куклами мальчиков и девочек по национальному костюму.</w:t>
      </w:r>
    </w:p>
    <w:p w14:paraId="63EF0C38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№20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«Север – Юг»»</w:t>
      </w:r>
    </w:p>
    <w:p w14:paraId="64B49E4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 </w:t>
      </w:r>
      <w:r>
        <w:rPr>
          <w:rStyle w:val="c3"/>
          <w:color w:val="111111"/>
          <w:sz w:val="28"/>
          <w:szCs w:val="28"/>
        </w:rPr>
        <w:t>учить детей соотносить представителей растительного и животного мира со средой их обитания; развивать навыки сотрудничества.</w:t>
      </w:r>
    </w:p>
    <w:p w14:paraId="0029E7A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Материалы:</w:t>
      </w:r>
      <w:r>
        <w:rPr>
          <w:rStyle w:val="c3"/>
          <w:color w:val="111111"/>
          <w:sz w:val="28"/>
          <w:szCs w:val="28"/>
        </w:rPr>
        <w:t> схематические карты севера и юга России, маленькие карточки с изображением флоры и фауны.</w:t>
      </w:r>
    </w:p>
    <w:p w14:paraId="62A80EC3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 </w:t>
      </w:r>
      <w:r>
        <w:rPr>
          <w:rStyle w:val="c3"/>
          <w:color w:val="111111"/>
          <w:sz w:val="28"/>
          <w:szCs w:val="28"/>
        </w:rPr>
        <w:t>дети делятся на две команды «Юг» и «Север» и по словесному сигналу («Холодно», «Тепло») выбирают карточки с изображением животных и растений и размещают их на своей карте.</w:t>
      </w:r>
    </w:p>
    <w:p w14:paraId="644B31A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33BD6BC0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№21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 xml:space="preserve">«Сложи </w:t>
      </w:r>
      <w:proofErr w:type="spellStart"/>
      <w:r>
        <w:rPr>
          <w:rStyle w:val="c15"/>
          <w:b/>
          <w:bCs/>
          <w:i/>
          <w:iCs/>
          <w:color w:val="EE0000"/>
          <w:sz w:val="32"/>
          <w:szCs w:val="32"/>
        </w:rPr>
        <w:t>пазл</w:t>
      </w:r>
      <w:proofErr w:type="spellEnd"/>
      <w:r>
        <w:rPr>
          <w:rStyle w:val="c15"/>
          <w:b/>
          <w:bCs/>
          <w:i/>
          <w:iCs/>
          <w:color w:val="EE0000"/>
          <w:sz w:val="32"/>
          <w:szCs w:val="32"/>
        </w:rPr>
        <w:t>»</w:t>
      </w:r>
    </w:p>
    <w:p w14:paraId="04DB7D8B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 </w:t>
      </w:r>
      <w:r>
        <w:rPr>
          <w:rStyle w:val="c3"/>
          <w:color w:val="111111"/>
          <w:sz w:val="28"/>
          <w:szCs w:val="28"/>
        </w:rPr>
        <w:t>научить детей видеть целостный образ куклы в национальном костюме в отдельных частях и составлять его, используя зрительное восприятие.</w:t>
      </w:r>
    </w:p>
    <w:p w14:paraId="736BFA56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 </w:t>
      </w:r>
      <w:r>
        <w:rPr>
          <w:rStyle w:val="c3"/>
          <w:color w:val="111111"/>
          <w:sz w:val="28"/>
          <w:szCs w:val="28"/>
        </w:rPr>
        <w:t>Дети складывают из отдельных частей целую картину за определённое время.</w:t>
      </w:r>
    </w:p>
    <w:p w14:paraId="106FA1F7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25A549CA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№22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6"/>
          <w:b/>
          <w:bCs/>
          <w:color w:val="00B050"/>
          <w:sz w:val="32"/>
          <w:szCs w:val="32"/>
        </w:rPr>
        <w:t>Дидактическая игра</w:t>
      </w:r>
      <w:r>
        <w:rPr>
          <w:rStyle w:val="c5"/>
          <w:b/>
          <w:bCs/>
          <w:i/>
          <w:iCs/>
          <w:color w:val="00B050"/>
          <w:sz w:val="32"/>
          <w:szCs w:val="32"/>
        </w:rPr>
        <w:t> </w:t>
      </w:r>
      <w:r>
        <w:rPr>
          <w:rStyle w:val="c15"/>
          <w:b/>
          <w:bCs/>
          <w:i/>
          <w:iCs/>
          <w:color w:val="EE0000"/>
          <w:sz w:val="32"/>
          <w:szCs w:val="32"/>
        </w:rPr>
        <w:t>«Сказка-загадка»</w:t>
      </w:r>
    </w:p>
    <w:p w14:paraId="510C81AE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Цель: </w:t>
      </w:r>
      <w:r>
        <w:rPr>
          <w:rStyle w:val="c3"/>
          <w:color w:val="111111"/>
          <w:sz w:val="28"/>
          <w:szCs w:val="28"/>
        </w:rPr>
        <w:t>закрепить знание детей о народных сказках; воспитывать интерес к устному народному творчеству; развивать инициативу, умение согласовывать свои действия с другими детьми.</w:t>
      </w:r>
    </w:p>
    <w:p w14:paraId="67D7CBFF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Ход игры: </w:t>
      </w:r>
      <w:r>
        <w:rPr>
          <w:rStyle w:val="c3"/>
          <w:color w:val="111111"/>
          <w:sz w:val="28"/>
          <w:szCs w:val="28"/>
        </w:rPr>
        <w:t>ребёнок берёт из шкатулки любой конверт, в котором лежат картинки с изображением сказочных персонажей, приглашает товарища играть с собой в паре, и вместе они придумывают и загадывают загадку о персонаже или сказке, из которой он взят. Остальные дети должны отгадать и назвать героя сказки.</w:t>
      </w:r>
    </w:p>
    <w:p w14:paraId="5CB9E308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62478B3D" w14:textId="77777777" w:rsidR="00DD24E5" w:rsidRDefault="00DD24E5" w:rsidP="00DD24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</w:t>
      </w:r>
    </w:p>
    <w:p w14:paraId="03ABB799" w14:textId="77777777" w:rsidR="00193D39" w:rsidRDefault="00193D39"/>
    <w:sectPr w:rsidR="0019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B"/>
    <w:rsid w:val="00193D39"/>
    <w:rsid w:val="00AE708B"/>
    <w:rsid w:val="00D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B4F37-FBFA-4FEF-9F8F-E9EC6D46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D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D24E5"/>
  </w:style>
  <w:style w:type="paragraph" w:customStyle="1" w:styleId="c22">
    <w:name w:val="c22"/>
    <w:basedOn w:val="a"/>
    <w:rsid w:val="00DD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D24E5"/>
  </w:style>
  <w:style w:type="character" w:customStyle="1" w:styleId="c2">
    <w:name w:val="c2"/>
    <w:basedOn w:val="a0"/>
    <w:rsid w:val="00DD24E5"/>
  </w:style>
  <w:style w:type="paragraph" w:customStyle="1" w:styleId="c16">
    <w:name w:val="c16"/>
    <w:basedOn w:val="a"/>
    <w:rsid w:val="00DD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24E5"/>
  </w:style>
  <w:style w:type="character" w:customStyle="1" w:styleId="c17">
    <w:name w:val="c17"/>
    <w:basedOn w:val="a0"/>
    <w:rsid w:val="00DD24E5"/>
  </w:style>
  <w:style w:type="character" w:customStyle="1" w:styleId="c6">
    <w:name w:val="c6"/>
    <w:basedOn w:val="a0"/>
    <w:rsid w:val="00DD24E5"/>
  </w:style>
  <w:style w:type="character" w:styleId="a3">
    <w:name w:val="Hyperlink"/>
    <w:basedOn w:val="a0"/>
    <w:uiPriority w:val="99"/>
    <w:semiHidden/>
    <w:unhideWhenUsed/>
    <w:rsid w:val="00DD24E5"/>
    <w:rPr>
      <w:color w:val="0000FF"/>
      <w:u w:val="single"/>
    </w:rPr>
  </w:style>
  <w:style w:type="character" w:customStyle="1" w:styleId="c15">
    <w:name w:val="c15"/>
    <w:basedOn w:val="a0"/>
    <w:rsid w:val="00DD24E5"/>
  </w:style>
  <w:style w:type="character" w:customStyle="1" w:styleId="c27">
    <w:name w:val="c27"/>
    <w:basedOn w:val="a0"/>
    <w:rsid w:val="00DD24E5"/>
  </w:style>
  <w:style w:type="character" w:customStyle="1" w:styleId="c0">
    <w:name w:val="c0"/>
    <w:basedOn w:val="a0"/>
    <w:rsid w:val="00DD24E5"/>
  </w:style>
  <w:style w:type="character" w:customStyle="1" w:styleId="c12">
    <w:name w:val="c12"/>
    <w:basedOn w:val="a0"/>
    <w:rsid w:val="00DD24E5"/>
  </w:style>
  <w:style w:type="character" w:customStyle="1" w:styleId="c3">
    <w:name w:val="c3"/>
    <w:basedOn w:val="a0"/>
    <w:rsid w:val="00DD24E5"/>
  </w:style>
  <w:style w:type="character" w:customStyle="1" w:styleId="c23">
    <w:name w:val="c23"/>
    <w:basedOn w:val="a0"/>
    <w:rsid w:val="00DD24E5"/>
  </w:style>
  <w:style w:type="character" w:customStyle="1" w:styleId="c11">
    <w:name w:val="c11"/>
    <w:basedOn w:val="a0"/>
    <w:rsid w:val="00DD24E5"/>
  </w:style>
  <w:style w:type="character" w:customStyle="1" w:styleId="c29">
    <w:name w:val="c29"/>
    <w:basedOn w:val="a0"/>
    <w:rsid w:val="00DD24E5"/>
  </w:style>
  <w:style w:type="character" w:customStyle="1" w:styleId="c21">
    <w:name w:val="c21"/>
    <w:basedOn w:val="a0"/>
    <w:rsid w:val="00DD24E5"/>
  </w:style>
  <w:style w:type="character" w:customStyle="1" w:styleId="c7">
    <w:name w:val="c7"/>
    <w:basedOn w:val="a0"/>
    <w:rsid w:val="00DD24E5"/>
  </w:style>
  <w:style w:type="character" w:customStyle="1" w:styleId="c13">
    <w:name w:val="c13"/>
    <w:basedOn w:val="a0"/>
    <w:rsid w:val="00DD24E5"/>
  </w:style>
  <w:style w:type="character" w:customStyle="1" w:styleId="c19">
    <w:name w:val="c19"/>
    <w:basedOn w:val="a0"/>
    <w:rsid w:val="00DD24E5"/>
  </w:style>
  <w:style w:type="character" w:customStyle="1" w:styleId="c5">
    <w:name w:val="c5"/>
    <w:basedOn w:val="a0"/>
    <w:rsid w:val="00DD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maam.ru/obrazovanie/didakticheskie-igry&amp;sa=D&amp;source=editors&amp;ust=1769871316282796&amp;usg=AOvVaw0wq71ud8JjWCfQQd39X4HZ" TargetMode="External"/><Relationship Id="rId4" Type="http://schemas.openxmlformats.org/officeDocument/2006/relationships/hyperlink" Target="https://www.google.com/url?q=https://www.maam.ru/obrazovanie/detskie-igry&amp;sa=D&amp;source=editors&amp;ust=1769871316281955&amp;usg=AOvVaw18kVseTgXxydyU7neIMa_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2026-03-25T18:32:00Z</dcterms:created>
  <dcterms:modified xsi:type="dcterms:W3CDTF">2026-03-25T18:33:00Z</dcterms:modified>
</cp:coreProperties>
</file>