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E9" w:rsidRDefault="002B5FE9" w:rsidP="002B5FE9">
      <w:pPr>
        <w:jc w:val="center"/>
        <w:rPr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22D2726" wp14:editId="7943DAFB">
            <wp:simplePos x="0" y="0"/>
            <wp:positionH relativeFrom="column">
              <wp:posOffset>-647887</wp:posOffset>
            </wp:positionH>
            <wp:positionV relativeFrom="paragraph">
              <wp:posOffset>-330462</wp:posOffset>
            </wp:positionV>
            <wp:extent cx="1476973" cy="146304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476973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C48C2">
        <w:rPr>
          <w:b/>
          <w:bCs/>
          <w:color w:val="0070C0"/>
          <w:sz w:val="36"/>
          <w:szCs w:val="36"/>
        </w:rPr>
        <w:t>Уважаемые педагоги</w:t>
      </w:r>
      <w:r>
        <w:rPr>
          <w:b/>
          <w:bCs/>
          <w:color w:val="0070C0"/>
          <w:sz w:val="36"/>
          <w:szCs w:val="36"/>
        </w:rPr>
        <w:t>!</w:t>
      </w:r>
    </w:p>
    <w:p w:rsidR="002B5FE9" w:rsidRPr="00DC48C2" w:rsidRDefault="002B5FE9" w:rsidP="002B5FE9">
      <w:pPr>
        <w:jc w:val="center"/>
        <w:rPr>
          <w:rFonts w:ascii="Algerian" w:hAnsi="Algerian"/>
          <w:color w:val="0070C0"/>
        </w:rPr>
      </w:pPr>
      <w:r>
        <w:rPr>
          <w:b/>
          <w:bCs/>
          <w:color w:val="0070C0"/>
          <w:sz w:val="36"/>
          <w:szCs w:val="36"/>
        </w:rPr>
        <w:t>З</w:t>
      </w:r>
      <w:r w:rsidRPr="00DC48C2">
        <w:rPr>
          <w:b/>
          <w:bCs/>
          <w:color w:val="0070C0"/>
          <w:sz w:val="36"/>
          <w:szCs w:val="36"/>
        </w:rPr>
        <w:t xml:space="preserve">десь вы найдете полезные ссылки на научные статьи, посвященные патриотическому воспитанию дошкольников </w:t>
      </w:r>
    </w:p>
    <w:p w:rsidR="00983CCC" w:rsidRPr="00B306A7" w:rsidRDefault="00983CCC" w:rsidP="00137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FEE" w:rsidRPr="008E58D7" w:rsidRDefault="00727FEE" w:rsidP="002B5F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8D7">
        <w:rPr>
          <w:rFonts w:ascii="Times New Roman" w:hAnsi="Times New Roman" w:cs="Times New Roman"/>
          <w:sz w:val="28"/>
          <w:szCs w:val="28"/>
        </w:rPr>
        <w:t>Жайлаубаева</w:t>
      </w:r>
      <w:bookmarkStart w:id="0" w:name="_GoBack"/>
      <w:bookmarkEnd w:id="0"/>
      <w:proofErr w:type="spellEnd"/>
      <w:r w:rsidRPr="008E58D7">
        <w:rPr>
          <w:rFonts w:ascii="Times New Roman" w:hAnsi="Times New Roman" w:cs="Times New Roman"/>
          <w:sz w:val="28"/>
          <w:szCs w:val="28"/>
        </w:rPr>
        <w:t xml:space="preserve"> А. С. Патриотическое воспитание детей дошкольного возраста. </w:t>
      </w:r>
      <w:hyperlink r:id="rId6" w:history="1">
        <w:r w:rsidRPr="008E58D7">
          <w:rPr>
            <w:rStyle w:val="a3"/>
            <w:rFonts w:ascii="Times New Roman" w:hAnsi="Times New Roman" w:cs="Times New Roman"/>
            <w:sz w:val="28"/>
            <w:szCs w:val="28"/>
          </w:rPr>
          <w:t>https://moluch.ru/conf/ped/archive/147/7333/</w:t>
        </w:r>
      </w:hyperlink>
    </w:p>
    <w:p w:rsidR="00983CCC" w:rsidRPr="008E58D7" w:rsidRDefault="00983CCC" w:rsidP="002B5F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8D7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8E58D7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8E58D7">
        <w:rPr>
          <w:rFonts w:ascii="Times New Roman" w:hAnsi="Times New Roman" w:cs="Times New Roman"/>
          <w:sz w:val="28"/>
          <w:szCs w:val="28"/>
        </w:rPr>
        <w:t>БелоусоваС</w:t>
      </w:r>
      <w:proofErr w:type="spellEnd"/>
      <w:r w:rsidRPr="008E58D7">
        <w:rPr>
          <w:rFonts w:ascii="Times New Roman" w:hAnsi="Times New Roman" w:cs="Times New Roman"/>
          <w:sz w:val="28"/>
          <w:szCs w:val="28"/>
        </w:rPr>
        <w:t xml:space="preserve">. К основам патриотического воспитания детей в детском саду//Дошкольное воспитание. </w:t>
      </w:r>
      <w:hyperlink r:id="rId7" w:history="1">
        <w:r w:rsidRPr="008E58D7">
          <w:rPr>
            <w:rStyle w:val="a3"/>
            <w:rFonts w:ascii="Times New Roman" w:hAnsi="Times New Roman" w:cs="Times New Roman"/>
            <w:sz w:val="28"/>
            <w:szCs w:val="28"/>
          </w:rPr>
          <w:t>https://dovosp.ru/wp-content/uploads/2018/03/korotaeva_dv_03_2018.pdf</w:t>
        </w:r>
      </w:hyperlink>
    </w:p>
    <w:p w:rsidR="00983CCC" w:rsidRPr="008E58D7" w:rsidRDefault="00B41F7B" w:rsidP="002B5F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D7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ВОЗРАСТА. Шестакова Л.А.,</w:t>
      </w:r>
      <w:r w:rsidR="00727FEE" w:rsidRPr="008E5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7">
        <w:rPr>
          <w:rFonts w:ascii="Times New Roman" w:hAnsi="Times New Roman" w:cs="Times New Roman"/>
          <w:sz w:val="28"/>
          <w:szCs w:val="28"/>
        </w:rPr>
        <w:t>Бадгудинова</w:t>
      </w:r>
      <w:proofErr w:type="spellEnd"/>
      <w:r w:rsidRPr="008E58D7">
        <w:rPr>
          <w:rFonts w:ascii="Times New Roman" w:hAnsi="Times New Roman" w:cs="Times New Roman"/>
          <w:sz w:val="28"/>
          <w:szCs w:val="28"/>
        </w:rPr>
        <w:t xml:space="preserve"> В.Р., Сорокина Г.В., Леонова Н.Ф. </w:t>
      </w:r>
      <w:hyperlink r:id="rId8" w:history="1">
        <w:r w:rsidR="00081172" w:rsidRPr="008E58D7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https://cyberleninka.ru/article/n/patrioticheskoe-vospitanie-detey-doshkolnogo-vozrasta-1</w:t>
        </w:r>
      </w:hyperlink>
    </w:p>
    <w:p w:rsidR="00081172" w:rsidRDefault="00081172" w:rsidP="002B5F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8D7">
        <w:rPr>
          <w:rFonts w:ascii="Times New Roman" w:hAnsi="Times New Roman" w:cs="Times New Roman"/>
          <w:sz w:val="28"/>
          <w:szCs w:val="28"/>
        </w:rPr>
        <w:t>Сабодаш</w:t>
      </w:r>
      <w:proofErr w:type="spellEnd"/>
      <w:r w:rsidRPr="008E58D7">
        <w:rPr>
          <w:rFonts w:ascii="Times New Roman" w:hAnsi="Times New Roman" w:cs="Times New Roman"/>
          <w:sz w:val="28"/>
          <w:szCs w:val="28"/>
        </w:rPr>
        <w:t xml:space="preserve"> О. А.  Патриотическое воспитание дошкольников</w:t>
      </w:r>
      <w:r w:rsidR="00C73505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C73505" w:rsidRPr="00A428CB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https://cyberleninka.ru/article/n/patrioticheskoe-vospitanie-doshkolnikov</w:t>
        </w:r>
      </w:hyperlink>
    </w:p>
    <w:p w:rsidR="000911C1" w:rsidRDefault="000911C1" w:rsidP="002B5F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8D7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Pr="008E58D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E58D7">
        <w:rPr>
          <w:rFonts w:ascii="Times New Roman" w:hAnsi="Times New Roman" w:cs="Times New Roman"/>
          <w:sz w:val="28"/>
          <w:szCs w:val="28"/>
        </w:rPr>
        <w:t>Уджуху</w:t>
      </w:r>
      <w:proofErr w:type="spellEnd"/>
      <w:r w:rsidRPr="008E58D7">
        <w:rPr>
          <w:rFonts w:ascii="Times New Roman" w:hAnsi="Times New Roman" w:cs="Times New Roman"/>
          <w:sz w:val="28"/>
          <w:szCs w:val="28"/>
        </w:rPr>
        <w:t xml:space="preserve"> И. А. СОВРЕМЕННЫЕ ТЕНДЕНЦИИ ПАТРИОТИЧЕСКОГО ВОСПИТАНИЯ СТАРШИХ ДОШКОЛЬНИКОВ</w:t>
      </w:r>
      <w:r w:rsidR="007C6F7D" w:rsidRPr="008E58D7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7C6F7D" w:rsidRPr="008E58D7">
          <w:rPr>
            <w:rStyle w:val="a3"/>
            <w:rFonts w:ascii="Times New Roman" w:hAnsi="Times New Roman" w:cs="Times New Roman"/>
            <w:sz w:val="28"/>
            <w:szCs w:val="28"/>
          </w:rPr>
          <w:t>https://elar.urfu.ru/bitstream/10995/97529/1/978-5-7996-3165-9_2020_087.pdf</w:t>
        </w:r>
      </w:hyperlink>
    </w:p>
    <w:p w:rsidR="00DC4426" w:rsidRDefault="00813E7E" w:rsidP="002B5F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7E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813E7E">
        <w:t xml:space="preserve"> </w:t>
      </w:r>
      <w:hyperlink r:id="rId11" w:history="1">
        <w:r w:rsidRPr="00A428CB">
          <w:rPr>
            <w:rStyle w:val="a3"/>
            <w:rFonts w:ascii="Times New Roman" w:hAnsi="Times New Roman" w:cs="Times New Roman"/>
            <w:sz w:val="28"/>
            <w:szCs w:val="28"/>
          </w:rPr>
          <w:t>https://apni.ru/article/4706-nravstvenno-patrioticheskoe-vospitanie-detej</w:t>
        </w:r>
      </w:hyperlink>
    </w:p>
    <w:p w:rsidR="00813E7E" w:rsidRPr="002B5FE9" w:rsidRDefault="008F76C0" w:rsidP="002B5FE9">
      <w:pPr>
        <w:pStyle w:val="a4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425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A9D6263" wp14:editId="72D43F3C">
            <wp:simplePos x="0" y="0"/>
            <wp:positionH relativeFrom="margin">
              <wp:posOffset>4264204</wp:posOffset>
            </wp:positionH>
            <wp:positionV relativeFrom="paragraph">
              <wp:posOffset>406643</wp:posOffset>
            </wp:positionV>
            <wp:extent cx="1801316" cy="1865666"/>
            <wp:effectExtent l="0" t="0" r="889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801316" cy="1865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B5FE9" w:rsidRPr="002B5FE9">
        <w:rPr>
          <w:rFonts w:ascii="Times New Roman" w:hAnsi="Times New Roman" w:cs="Times New Roman"/>
          <w:sz w:val="28"/>
          <w:szCs w:val="28"/>
        </w:rPr>
        <w:t>Нетребина</w:t>
      </w:r>
      <w:proofErr w:type="spellEnd"/>
      <w:r w:rsidR="002B5FE9" w:rsidRPr="002B5FE9">
        <w:rPr>
          <w:rFonts w:ascii="Times New Roman" w:hAnsi="Times New Roman" w:cs="Times New Roman"/>
          <w:sz w:val="28"/>
          <w:szCs w:val="28"/>
        </w:rPr>
        <w:t xml:space="preserve"> Н.А. Современные подходы взаимодействие детского сада и семьи по нравственно - патриотическому воспитанию дошкольников. </w:t>
      </w:r>
      <w:hyperlink r:id="rId13" w:history="1">
        <w:r w:rsidR="002B5FE9" w:rsidRPr="002B5FE9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https://cyberleninka.ru/article/n/sovremennye-podhody-vzaimodeystvie-detskogo-sada-i-semi-po-nravstvenno-patrioticheskomu-vospitaniyu-doshkolnikov</w:t>
        </w:r>
      </w:hyperlink>
    </w:p>
    <w:p w:rsidR="008A4C11" w:rsidRPr="007D425A" w:rsidRDefault="008A4C11" w:rsidP="002B5F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4C11" w:rsidRPr="007D425A" w:rsidSect="00B306A7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465E"/>
    <w:multiLevelType w:val="hybridMultilevel"/>
    <w:tmpl w:val="720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61380"/>
    <w:multiLevelType w:val="hybridMultilevel"/>
    <w:tmpl w:val="9BB8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58E"/>
    <w:multiLevelType w:val="hybridMultilevel"/>
    <w:tmpl w:val="FC6A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A"/>
    <w:rsid w:val="00081172"/>
    <w:rsid w:val="000911C1"/>
    <w:rsid w:val="00137761"/>
    <w:rsid w:val="002B5FE9"/>
    <w:rsid w:val="00556644"/>
    <w:rsid w:val="005C0066"/>
    <w:rsid w:val="00727FEE"/>
    <w:rsid w:val="007C6F7D"/>
    <w:rsid w:val="007D425A"/>
    <w:rsid w:val="00813E7E"/>
    <w:rsid w:val="008A4C11"/>
    <w:rsid w:val="008E555A"/>
    <w:rsid w:val="008E58D7"/>
    <w:rsid w:val="008F76C0"/>
    <w:rsid w:val="00983CCC"/>
    <w:rsid w:val="009B4CA3"/>
    <w:rsid w:val="009C28FB"/>
    <w:rsid w:val="00A20151"/>
    <w:rsid w:val="00A50BDD"/>
    <w:rsid w:val="00B306A7"/>
    <w:rsid w:val="00B41F7B"/>
    <w:rsid w:val="00C73505"/>
    <w:rsid w:val="00CA3C74"/>
    <w:rsid w:val="00D115A7"/>
    <w:rsid w:val="00DC4426"/>
    <w:rsid w:val="00F407F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EBCF-7BC4-4975-867A-E076CC46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7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atrioticheskoe-vospitanie-detey-doshkolnogo-vozrasta-1" TargetMode="External"/><Relationship Id="rId13" Type="http://schemas.openxmlformats.org/officeDocument/2006/relationships/hyperlink" Target="https://cyberleninka.ru/article/n/sovremennye-podhody-vzaimodeystvie-detskogo-sada-i-semi-po-nravstvenno-patrioticheskomu-vospitaniyu-do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vosp.ru/wp-content/uploads/2018/03/korotaeva_dv_03_20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47/7333/" TargetMode="External"/><Relationship Id="rId11" Type="http://schemas.openxmlformats.org/officeDocument/2006/relationships/hyperlink" Target="https://apni.ru/article/4706-nravstvenno-patrioticheskoe-vospitanie-detej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lar.urfu.ru/bitstream/10995/97529/1/978-5-7996-3165-9_2020_08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atrioticheskoe-vospitanie-doshkolnik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29</cp:revision>
  <dcterms:created xsi:type="dcterms:W3CDTF">2023-03-19T14:46:00Z</dcterms:created>
  <dcterms:modified xsi:type="dcterms:W3CDTF">2023-03-29T19:53:00Z</dcterms:modified>
</cp:coreProperties>
</file>