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4" w:rsidRDefault="00FA3C27" w:rsidP="00E46B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BFF" w:rsidRPr="00E46BFF">
        <w:rPr>
          <w:rFonts w:ascii="Times New Roman" w:hAnsi="Times New Roman" w:cs="Times New Roman"/>
          <w:b/>
          <w:sz w:val="28"/>
          <w:szCs w:val="28"/>
        </w:rPr>
        <w:t>Договор между бюджетным дошкольным образовательным учреждением, реализующим основную общеобразовательную программу дошкольного образования, и родителем (законным представителем) ребенка</w:t>
      </w:r>
    </w:p>
    <w:p w:rsidR="00E46BFF" w:rsidRDefault="00E46BFF" w:rsidP="00E46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                                                                            «____»_______20____г.</w:t>
      </w:r>
    </w:p>
    <w:p w:rsidR="00E46BFF" w:rsidRDefault="00E46BFF" w:rsidP="00E46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Ростова-на-Дону «Детский сад № 50», именуемое в дальнейшем «Организация», в лице заведующего Левченко Г.В., действующего на основании Устава и лицензии     № 5460 от 12.08.2015 года, с одной стороны, и родитель (законный представитель) ребенка, _____________________________________________________________</w:t>
      </w:r>
    </w:p>
    <w:p w:rsidR="00E46BFF" w:rsidRDefault="00E46BFF" w:rsidP="00E46BFF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(ФИО родителя (законного представителя) ребенка)</w:t>
      </w:r>
    </w:p>
    <w:p w:rsidR="00E46BFF" w:rsidRDefault="00E46BFF" w:rsidP="00E46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«Родитель», с другой стороны, заключили настоящий договор о нижеследующем:</w:t>
      </w:r>
    </w:p>
    <w:p w:rsidR="00E46BFF" w:rsidRDefault="00E46BFF" w:rsidP="00E46BF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46BFF" w:rsidRDefault="00E46BFF" w:rsidP="0027092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Воспитание, обучение, развитие и оздоровление, уход и присмотр за ребенком _________________________________________________________</w:t>
      </w:r>
    </w:p>
    <w:p w:rsidR="00E46BFF" w:rsidRDefault="00E46BFF" w:rsidP="0027092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(ФИО и дата рождения ребенка)</w:t>
      </w:r>
    </w:p>
    <w:p w:rsidR="00E46BFF" w:rsidRPr="00E46BFF" w:rsidRDefault="00E46BFF" w:rsidP="0027092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Организации.</w:t>
      </w:r>
    </w:p>
    <w:p w:rsidR="00E46BFF" w:rsidRDefault="00E46BFF" w:rsidP="002709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определяет и регулирует взаимоотношения между Организацией и Родителем.</w:t>
      </w:r>
    </w:p>
    <w:p w:rsidR="00E46BFF" w:rsidRPr="00E46BFF" w:rsidRDefault="00E46BFF" w:rsidP="0027092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6BFF" w:rsidRDefault="00E46BFF" w:rsidP="00270921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94598D" w:rsidRDefault="0094598D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обязуется:</w:t>
      </w:r>
    </w:p>
    <w:p w:rsidR="0094598D" w:rsidRDefault="0094598D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ребенка в организацию на основании заявления Родителя, списка по комплектованию детей в группы, сформированного Управлением Образования города Ростова-на-Дону и медицинской карты, оформленной в установленном порядке, в ____________________________________ группу.</w:t>
      </w:r>
    </w:p>
    <w:p w:rsidR="0094598D" w:rsidRDefault="0094598D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98D">
        <w:rPr>
          <w:rFonts w:ascii="Times New Roman" w:hAnsi="Times New Roman" w:cs="Times New Roman"/>
          <w:b/>
          <w:sz w:val="28"/>
          <w:szCs w:val="28"/>
        </w:rPr>
        <w:t>Обеспечить:</w:t>
      </w:r>
    </w:p>
    <w:p w:rsidR="0094598D" w:rsidRDefault="0094598D" w:rsidP="00270921">
      <w:pPr>
        <w:pStyle w:val="a3"/>
        <w:numPr>
          <w:ilvl w:val="0"/>
          <w:numId w:val="2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94598D">
        <w:rPr>
          <w:rFonts w:ascii="Times New Roman" w:hAnsi="Times New Roman" w:cs="Times New Roman"/>
          <w:sz w:val="28"/>
          <w:szCs w:val="28"/>
        </w:rPr>
        <w:t xml:space="preserve">Охрану жизни и укрепление физического и психического развития ребенка, в том </w:t>
      </w:r>
      <w:r>
        <w:rPr>
          <w:rFonts w:ascii="Times New Roman" w:hAnsi="Times New Roman" w:cs="Times New Roman"/>
          <w:sz w:val="28"/>
          <w:szCs w:val="28"/>
        </w:rPr>
        <w:t>числе его эмоционального благополучия;</w:t>
      </w:r>
    </w:p>
    <w:p w:rsidR="0094598D" w:rsidRDefault="0094598D" w:rsidP="00270921">
      <w:pPr>
        <w:pStyle w:val="a3"/>
        <w:numPr>
          <w:ilvl w:val="0"/>
          <w:numId w:val="2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художественно-эстетическое, физическое развитие ребенка;</w:t>
      </w:r>
    </w:p>
    <w:p w:rsidR="0094598D" w:rsidRDefault="0094598D" w:rsidP="00270921">
      <w:pPr>
        <w:pStyle w:val="a3"/>
        <w:numPr>
          <w:ilvl w:val="0"/>
          <w:numId w:val="2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гражданственности, любви к окружающей природе, Родине, семье с учетом  возрастных особенностей ребенка;</w:t>
      </w:r>
    </w:p>
    <w:p w:rsidR="0094598D" w:rsidRDefault="0094598D" w:rsidP="00270921">
      <w:pPr>
        <w:pStyle w:val="a3"/>
        <w:numPr>
          <w:ilvl w:val="0"/>
          <w:numId w:val="2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необходимой коррекции недостатков в физическом и (или) психическом развитии детей;</w:t>
      </w:r>
    </w:p>
    <w:p w:rsidR="0094598D" w:rsidRDefault="0094598D" w:rsidP="00270921">
      <w:pPr>
        <w:pStyle w:val="a3"/>
        <w:numPr>
          <w:ilvl w:val="0"/>
          <w:numId w:val="2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ребенка всех форм физического и психологического насилия;</w:t>
      </w:r>
    </w:p>
    <w:p w:rsidR="0094598D" w:rsidRPr="0094598D" w:rsidRDefault="0094598D" w:rsidP="00270921">
      <w:pPr>
        <w:pStyle w:val="a3"/>
        <w:numPr>
          <w:ilvl w:val="0"/>
          <w:numId w:val="2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Уважение чести и достоинства ребенка;</w:t>
      </w:r>
    </w:p>
    <w:p w:rsidR="0094598D" w:rsidRDefault="0094598D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8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ребенка в Организации в соответствии с его возрастом, индивидуальными особенностями, содержанием образовательной программы </w:t>
      </w:r>
      <w:r w:rsidRPr="0094598D">
        <w:rPr>
          <w:rFonts w:ascii="Times New Roman" w:eastAsia="Times New Roman" w:hAnsi="Times New Roman" w:cs="Times New Roman"/>
          <w:color w:val="000006"/>
          <w:sz w:val="28"/>
        </w:rPr>
        <w:t xml:space="preserve">«От рождения до школы» </w:t>
      </w:r>
      <w:r w:rsidRPr="0094598D">
        <w:rPr>
          <w:rFonts w:ascii="Times New Roman" w:eastAsia="Times New Roman" w:hAnsi="Times New Roman" w:cs="Times New Roman"/>
          <w:color w:val="000006"/>
          <w:sz w:val="28"/>
          <w:szCs w:val="24"/>
        </w:rPr>
        <w:t>(</w:t>
      </w:r>
      <w:r w:rsidRPr="0094598D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  <w:t xml:space="preserve">под ред. Н. Е. Вераксы, Т. С. Комаровой, М. А. Васильевой </w:t>
      </w:r>
      <w:r w:rsidRPr="0094598D">
        <w:rPr>
          <w:rFonts w:ascii="Times New Roman" w:eastAsia="Times New Roman" w:hAnsi="Times New Roman" w:cs="Times New Roman"/>
          <w:color w:val="000006"/>
          <w:sz w:val="28"/>
          <w:szCs w:val="24"/>
        </w:rPr>
        <w:t>и др.)</w:t>
      </w:r>
      <w:r>
        <w:rPr>
          <w:rFonts w:ascii="Times New Roman" w:eastAsia="Times New Roman" w:hAnsi="Times New Roman" w:cs="Times New Roman"/>
          <w:color w:val="000006"/>
          <w:sz w:val="28"/>
          <w:szCs w:val="24"/>
        </w:rPr>
        <w:t xml:space="preserve">, обеспечивая его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социально-коммуникативное, познавательное, речевое, художественно-эстетическое, физическое развитие.</w:t>
      </w:r>
    </w:p>
    <w:p w:rsidR="0094598D" w:rsidRDefault="0094598D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развивающую пространственно-предметную среду (помещения, игрушки и пособия, дидактические материалы, оборудование</w:t>
      </w:r>
      <w:r w:rsidR="001D501C">
        <w:rPr>
          <w:rFonts w:ascii="Times New Roman" w:hAnsi="Times New Roman" w:cs="Times New Roman"/>
          <w:sz w:val="28"/>
          <w:szCs w:val="28"/>
        </w:rPr>
        <w:t>), отвечающую требованиям вариативности, доступности, безопасности и содержательной насыщенности.</w:t>
      </w:r>
    </w:p>
    <w:p w:rsidR="001D501C" w:rsidRDefault="001D501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с семьей для обеспечения полноценного развития ребенка.</w:t>
      </w:r>
    </w:p>
    <w:p w:rsidR="001D501C" w:rsidRDefault="001D501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консультативную и методическую помощь семье по вопросам воспитания, обучения  развития ребенка.</w:t>
      </w:r>
    </w:p>
    <w:p w:rsidR="001D501C" w:rsidRPr="001D501C" w:rsidRDefault="001D501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Уважать права родителей.</w:t>
      </w:r>
    </w:p>
    <w:p w:rsidR="001D501C" w:rsidRDefault="001D501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ребенку возможность пребывания в Организации в соответствии с режимом работы с 7:00 до 19:00, выходные дни: суббота, воскресенье, праздничные дни.</w:t>
      </w:r>
    </w:p>
    <w:p w:rsidR="001D501C" w:rsidRDefault="001D501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родителя о жизни и деятельности ребенка в Организации, его личностном развитии.</w:t>
      </w:r>
    </w:p>
    <w:p w:rsidR="001D501C" w:rsidRDefault="001D501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медицинское обслуживание ребенка, согласно договорам с учреждениями здравоохраниения: текущий контроль за состояние здоровья ребенка, проведение оздоровительных, профилактических и санитарно-гигиенических мероприятий, в соответствии с государственными санитарно-эпидемиологическими нормативами и правилами.</w:t>
      </w:r>
    </w:p>
    <w:p w:rsidR="00270921" w:rsidRPr="00270921" w:rsidRDefault="001D501C" w:rsidP="00270921">
      <w:pPr>
        <w:pStyle w:val="a3"/>
        <w:numPr>
          <w:ilvl w:val="2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 учетом пребывания ребенка в Организации пятиразовое сбалансированное питание (завтрак, второй завтрак, обед, полдник, ужин), обеспечить соблюдение режима питания и его качество в соответствии с санитарно-эпидемиологическими правилами и нормативами «Санитарно-эпидемиологические требования к устройству, содержанию и организации питания работы дошкольных образовательных организаций. СанПин 2.4.1.3049-13», утв. Постановлением Главного государственного санитарного врача РФ от 15.05.2013 № 26.</w:t>
      </w:r>
    </w:p>
    <w:p w:rsidR="001D501C" w:rsidRPr="00432813" w:rsidRDefault="001D501C" w:rsidP="00270921">
      <w:pPr>
        <w:pStyle w:val="a3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813">
        <w:rPr>
          <w:rFonts w:ascii="Times New Roman" w:hAnsi="Times New Roman" w:cs="Times New Roman"/>
          <w:b/>
          <w:sz w:val="28"/>
          <w:szCs w:val="28"/>
        </w:rPr>
        <w:t>Сохранять место за ребенком:</w:t>
      </w:r>
    </w:p>
    <w:p w:rsidR="00432813" w:rsidRDefault="00432813" w:rsidP="00270921">
      <w:pPr>
        <w:pStyle w:val="a3"/>
        <w:numPr>
          <w:ilvl w:val="0"/>
          <w:numId w:val="3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справки в случае его болезни, санаторно-курортного лечения, карантина;</w:t>
      </w:r>
    </w:p>
    <w:p w:rsidR="00432813" w:rsidRDefault="00432813" w:rsidP="00270921">
      <w:pPr>
        <w:pStyle w:val="a3"/>
        <w:numPr>
          <w:ilvl w:val="0"/>
          <w:numId w:val="3"/>
        </w:numPr>
        <w:spacing w:before="24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Родителя на период отпуска, командировки, болезни Родителя, а также в летний период, сроком до 75 дней.</w:t>
      </w:r>
    </w:p>
    <w:p w:rsidR="00432813" w:rsidRDefault="00432813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информационной открытости образовательной организации, лицензией на осуществление образовательной деятельности (с приложениями) иной информацией и документами.</w:t>
      </w:r>
    </w:p>
    <w:p w:rsidR="00432813" w:rsidRPr="0094598D" w:rsidRDefault="00432813" w:rsidP="00270921">
      <w:pPr>
        <w:pStyle w:val="a3"/>
        <w:numPr>
          <w:ilvl w:val="2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Выполнять условия настоящего договора.</w:t>
      </w:r>
    </w:p>
    <w:p w:rsidR="00432813" w:rsidRPr="00432813" w:rsidRDefault="0094598D" w:rsidP="00270921">
      <w:pPr>
        <w:pStyle w:val="a3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 обязуется:</w:t>
      </w:r>
    </w:p>
    <w:p w:rsidR="00432813" w:rsidRPr="00432813" w:rsidRDefault="00432813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Устав Организации.</w:t>
      </w:r>
    </w:p>
    <w:p w:rsidR="00432813" w:rsidRPr="00432813" w:rsidRDefault="00432813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условия настоящего договора.</w:t>
      </w:r>
    </w:p>
    <w:p w:rsidR="00432813" w:rsidRPr="00432813" w:rsidRDefault="00432813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63 Семейного Кодекса РФ нести ответственность за воспитание и развитие своих детей, заботиться о здоровье, физическом, психическом, духовном, нравственном развитии своих детей.</w:t>
      </w:r>
    </w:p>
    <w:p w:rsidR="00432813" w:rsidRPr="00432813" w:rsidRDefault="00432813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документы, необходимые для зачисления ребенка в Организацию, а также документы необходимые для установления размера родительской платы за присмотр и уход за ребенком в Организации.</w:t>
      </w:r>
    </w:p>
    <w:p w:rsidR="00432813" w:rsidRPr="00432813" w:rsidRDefault="00432813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ежемесячную плату за присмотр и уход за ребенком в Организации, установленную учредителем Организации не позднее 20 числа текущего месяца. </w:t>
      </w:r>
      <w:r w:rsidRPr="00432813">
        <w:rPr>
          <w:rFonts w:ascii="Times New Roman" w:eastAsia="Times New Roman" w:hAnsi="Times New Roman" w:cs="Times New Roman"/>
          <w:color w:val="000006"/>
          <w:sz w:val="28"/>
        </w:rPr>
        <w:t>Стоимость услуг по присмотру и уходу за ребенком (далее - родительская плата) составляет для детей до трех лет _________________ руб., для детей в возрасте от трех до семи лет ___________________ руб. в день.</w:t>
      </w:r>
    </w:p>
    <w:p w:rsidR="00432813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262">
        <w:rPr>
          <w:rFonts w:ascii="Times New Roman" w:hAnsi="Times New Roman" w:cs="Times New Roman"/>
          <w:sz w:val="28"/>
          <w:szCs w:val="28"/>
        </w:rPr>
        <w:t xml:space="preserve">Лично передавать и забирать ребенка у воспитателя </w:t>
      </w:r>
      <w:r>
        <w:rPr>
          <w:rFonts w:ascii="Times New Roman" w:hAnsi="Times New Roman" w:cs="Times New Roman"/>
          <w:sz w:val="28"/>
          <w:szCs w:val="28"/>
        </w:rPr>
        <w:t>не передавая ребенка лицам, не достигшим 16-летноего возраста; лицам, находящимся в алкогольном или наркотическом опьянении, ребенка забирать запрещено!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Родитель доверяет другим лицами забирать ребенка из Организации, предоставлять заявление с указанием лиц, имеющих право забирать ребенка.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ребенка в Организацию в опрятном виде, со сменной одеждой и обувью.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Организацию за день о приходе ребенка после его отсутствия.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перенесенного ребенком заболевания, а также при отсутствии ребенка более 5-ти дней (за исключением выходных и праздничных дней) предоставит в Организацию справку от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 первые 10-14 дней. При отсутствии справки ребенок не допускается в Организацию.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письменное заявление о сохранении места в Организации на время отсутствия ребенка по причинам санаторно-курортного лечения, карантина, отпуска, командировки, болезни Родителя, а также в летний период, в иных случаях по согласованию с руководителем Организации.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сообщать об изменении места жительства, контактных телефонах.</w:t>
      </w:r>
    </w:p>
    <w:p w:rsidR="00145262" w:rsidRDefault="00145262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Взаимодействовать с Организацией по всем направлениям воспитания, обучения, развития и оздоровления ребенка. </w:t>
      </w:r>
    </w:p>
    <w:p w:rsidR="00270921" w:rsidRPr="00145262" w:rsidRDefault="00270921" w:rsidP="00270921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46BFF" w:rsidRDefault="0094598D" w:rsidP="00270921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145262" w:rsidRPr="003112CC" w:rsidRDefault="003112CC" w:rsidP="00270921">
      <w:pPr>
        <w:pStyle w:val="a3"/>
        <w:numPr>
          <w:ilvl w:val="1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имеет право:</w:t>
      </w:r>
    </w:p>
    <w:p w:rsidR="003112CC" w:rsidRP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воспитания, обучения, и развития ребенка в семье.</w:t>
      </w:r>
    </w:p>
    <w:p w:rsidR="003112CC" w:rsidRP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Переводить ребенка в другие группы в следующих случаях:</w:t>
      </w:r>
    </w:p>
    <w:p w:rsidR="003112CC" w:rsidRPr="003112CC" w:rsidRDefault="003112CC" w:rsidP="0027092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уменьшении количества детей;</w:t>
      </w:r>
    </w:p>
    <w:p w:rsidR="003112CC" w:rsidRPr="003112CC" w:rsidRDefault="003112CC" w:rsidP="0027092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карантина;</w:t>
      </w:r>
    </w:p>
    <w:p w:rsidR="003112CC" w:rsidRPr="003112CC" w:rsidRDefault="003112CC" w:rsidP="00270921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3112CC" w:rsidRP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Отчислять ребенка из Организации при наличии медицинского заключения о состоянии здоровья ребенка, препятствующего его дальнейшему пребыванию в данной Организации и иных случаях по согласованию с Родителем.</w:t>
      </w:r>
    </w:p>
    <w:p w:rsidR="003112CC" w:rsidRPr="00270921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270921" w:rsidRPr="003112CC" w:rsidRDefault="00270921" w:rsidP="00270921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CC" w:rsidRDefault="003112CC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 имеет право:</w:t>
      </w:r>
    </w:p>
    <w:p w:rsidR="00270921" w:rsidRDefault="00270921" w:rsidP="00270921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Организации соблюдения Устава и условий настоящего договора.</w:t>
      </w:r>
    </w:p>
    <w:p w:rsid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выполнения Организацией, обязанностей по воспитанию, обучению, развитию и укреплению здоровья, уходу и присмотру за ребенком в условиях и форме, предусмотренной настоящим договором.</w:t>
      </w:r>
    </w:p>
    <w:p w:rsid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Консультироваться с педагогическими работникам Организации по проблемам воспитания и обучения ребенка.</w:t>
      </w:r>
    </w:p>
    <w:p w:rsidR="003112CC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содержанием образовательной программы Организации, получать по личной просьбе информацию о жизни и деятельности ребенка, его личностном развитии.</w:t>
      </w:r>
    </w:p>
    <w:p w:rsidR="004B0827" w:rsidRDefault="003112CC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по улучшен</w:t>
      </w:r>
      <w:r w:rsidR="004B08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 работы Организации</w:t>
      </w:r>
      <w:r w:rsidR="004B0827">
        <w:rPr>
          <w:rFonts w:ascii="Times New Roman" w:hAnsi="Times New Roman" w:cs="Times New Roman"/>
          <w:sz w:val="28"/>
          <w:szCs w:val="28"/>
        </w:rPr>
        <w:t>.</w:t>
      </w:r>
    </w:p>
    <w:p w:rsidR="004B0827" w:rsidRDefault="004B0827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совместных мероприятий с детьми в Организации (утренники, развлечения, праздники, досуги и т.д.).</w:t>
      </w:r>
    </w:p>
    <w:p w:rsidR="003112CC" w:rsidRDefault="004B0827" w:rsidP="00270921">
      <w:pPr>
        <w:pStyle w:val="a3"/>
        <w:numPr>
          <w:ilvl w:val="2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По</w:t>
      </w:r>
      <w:r w:rsidRPr="004B0827">
        <w:rPr>
          <w:rFonts w:ascii="Times New Roman" w:eastAsia="Times New Roman" w:hAnsi="Times New Roman" w:cs="Times New Roman"/>
          <w:sz w:val="28"/>
        </w:rPr>
        <w:t>лучать компенсацию части платы, взимаемой за оказание услуги по присмотру и уходу в соответствии с действующим законодательством (20% - на первого ребенка, 50% - на второго ребенка, 70% - на третьего и последующих детей)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112CC" w:rsidRPr="004B08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921" w:rsidRPr="004B0827" w:rsidRDefault="00270921" w:rsidP="00270921">
      <w:pPr>
        <w:pStyle w:val="a3"/>
        <w:spacing w:before="24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27" w:rsidRDefault="00145262" w:rsidP="00270921">
      <w:pPr>
        <w:pStyle w:val="a3"/>
        <w:numPr>
          <w:ilvl w:val="0"/>
          <w:numId w:val="1"/>
        </w:num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B0827" w:rsidRDefault="004B0827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Стороны несут взаимную ответственность за обязательное соблюдение условий настоящего договора.</w:t>
      </w:r>
    </w:p>
    <w:p w:rsidR="004B0827" w:rsidRDefault="004B0827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неиспольнение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РФ.</w:t>
      </w:r>
    </w:p>
    <w:p w:rsidR="004B0827" w:rsidRPr="004B0827" w:rsidRDefault="004B0827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докажут, что надлежащее исполнение оказалось невозможным вследствие непреодолимой силы, то есть чрезвычайных, непредвиденных и непредотвратимых при данных условиях обстоятельств.</w:t>
      </w:r>
    </w:p>
    <w:p w:rsidR="004B0827" w:rsidRDefault="004B0827" w:rsidP="00270921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изменения и расторжения договора</w:t>
      </w:r>
    </w:p>
    <w:p w:rsidR="004B0827" w:rsidRPr="004B0827" w:rsidRDefault="004B0827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изменения и дополнения к настоящему договору действительны и являются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4B0827" w:rsidRPr="004B0827" w:rsidRDefault="004B0827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сторон. При этом сторона, инициировавшая расторжение договора, должна предупредить об этом другую сторону за 5 дней.</w:t>
      </w:r>
    </w:p>
    <w:p w:rsidR="004B0827" w:rsidRPr="004B0827" w:rsidRDefault="004B0827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может быть расторгнут Организацией в одностороннем порядке в случаях:</w:t>
      </w:r>
    </w:p>
    <w:p w:rsidR="004B0827" w:rsidRPr="004B0827" w:rsidRDefault="004B0827" w:rsidP="0027092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невнесении родительской платы в течение двух недель после наступления платежа;</w:t>
      </w:r>
    </w:p>
    <w:p w:rsidR="004B0827" w:rsidRPr="004B0827" w:rsidRDefault="004B0827" w:rsidP="0027092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препятствующего его дальнейшему пребыванию в Организации;</w:t>
      </w:r>
    </w:p>
    <w:p w:rsidR="004B0827" w:rsidRPr="004B0827" w:rsidRDefault="004B0827" w:rsidP="0027092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направления Родителя в образовательную организацию иного вида.</w:t>
      </w:r>
    </w:p>
    <w:p w:rsidR="004B0827" w:rsidRPr="004B0827" w:rsidRDefault="004B0827" w:rsidP="0027092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ненадлежащем исполнении обязате</w:t>
      </w:r>
      <w:r w:rsidR="00AA02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ьств договора;</w:t>
      </w:r>
    </w:p>
    <w:p w:rsidR="004B0827" w:rsidRPr="00270921" w:rsidRDefault="004B0827" w:rsidP="00270921">
      <w:pPr>
        <w:pStyle w:val="a3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</w:t>
      </w:r>
      <w:r w:rsidR="00AA02F9">
        <w:rPr>
          <w:rFonts w:ascii="Times New Roman" w:hAnsi="Times New Roman" w:cs="Times New Roman"/>
          <w:sz w:val="28"/>
          <w:szCs w:val="28"/>
        </w:rPr>
        <w:t>, предусмотренных законодательством РФ.</w:t>
      </w:r>
    </w:p>
    <w:p w:rsidR="00270921" w:rsidRPr="004B0827" w:rsidRDefault="00270921" w:rsidP="00270921">
      <w:pPr>
        <w:pStyle w:val="a3"/>
        <w:spacing w:before="240" w:line="240" w:lineRule="auto"/>
        <w:ind w:left="1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827" w:rsidRDefault="004B0827" w:rsidP="00270921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его подписания обеими сторонами.</w:t>
      </w:r>
    </w:p>
    <w:p w:rsidR="00AA02F9" w:rsidRP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до «_____»</w:t>
      </w:r>
      <w:r w:rsidR="00270921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20______ г.</w:t>
      </w:r>
    </w:p>
    <w:p w:rsidR="00AA02F9" w:rsidRDefault="00AA02F9" w:rsidP="00270921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F9">
        <w:rPr>
          <w:rFonts w:ascii="Times New Roman" w:hAnsi="Times New Roman" w:cs="Times New Roman"/>
          <w:sz w:val="28"/>
          <w:szCs w:val="28"/>
        </w:rPr>
        <w:t xml:space="preserve">Договор составлен в </w:t>
      </w:r>
      <w:r>
        <w:rPr>
          <w:rFonts w:ascii="Times New Roman" w:hAnsi="Times New Roman" w:cs="Times New Roman"/>
          <w:sz w:val="28"/>
          <w:szCs w:val="28"/>
        </w:rPr>
        <w:t>двух подлинных экземплярах, имеющих одинаковую юридическую силу, по одному для каждой из Сторон. Один экземпляр хранится в Организации, другой передается Родителю.</w:t>
      </w:r>
    </w:p>
    <w:p w:rsid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ином, не оговоренном в настоящем договоре, стороны руководствуются действующим законодательством РФ.</w:t>
      </w:r>
    </w:p>
    <w:p w:rsid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сторон настоящий договор в период его действия может быть продлен, изменен или дополнен. Изменения и дополнения к настоящему договору оформляются дополнительными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соглашениями, подписываются обеими сторонами и являются его неотъемлемой частью.</w:t>
      </w:r>
    </w:p>
    <w:p w:rsid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ребенка в Организацию, до даты издания приказа об окончания обучения или отчисления ребенка из Организации</w:t>
      </w:r>
    </w:p>
    <w:p w:rsidR="00AA02F9" w:rsidRDefault="00AA02F9" w:rsidP="00270921">
      <w:pPr>
        <w:pStyle w:val="a3"/>
        <w:numPr>
          <w:ilvl w:val="1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ребенка в Организацию без оформления настоящего договора не производится.</w:t>
      </w:r>
    </w:p>
    <w:p w:rsidR="00270921" w:rsidRPr="00AA02F9" w:rsidRDefault="00270921" w:rsidP="00270921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A02F9" w:rsidRDefault="00AA02F9" w:rsidP="00AA02F9">
      <w:pPr>
        <w:pStyle w:val="a3"/>
        <w:numPr>
          <w:ilvl w:val="0"/>
          <w:numId w:val="1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реквизиты сторон</w:t>
      </w:r>
    </w:p>
    <w:p w:rsid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sectPr w:rsidR="00AA02F9" w:rsidSect="00270921"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</w:p>
    <w:p w:rsidR="00AA02F9" w:rsidRP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lastRenderedPageBreak/>
        <w:t>Учреждение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: Муниципальное бюджетное дошкольное образовательное учреждение города Ростова-на-Дону «Детский сад № 50»</w:t>
      </w:r>
    </w:p>
    <w:p w:rsidR="00AA02F9" w:rsidRP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Адрес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: 344022, г. Ростов-на-Дону, ул. Петровская, 38</w:t>
      </w:r>
    </w:p>
    <w:p w:rsidR="00AA02F9" w:rsidRP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Телефон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: 263-44-00</w:t>
      </w:r>
    </w:p>
    <w:p w:rsidR="00AA02F9" w:rsidRPr="00AA02F9" w:rsidRDefault="00AA02F9" w:rsidP="00AA02F9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A02F9">
        <w:rPr>
          <w:rFonts w:ascii="Times New Roman" w:hAnsi="Times New Roman" w:cs="Times New Roman"/>
          <w:sz w:val="24"/>
          <w:szCs w:val="24"/>
        </w:rPr>
        <w:t xml:space="preserve">ИНН/КПП 6163023407/616301001 </w:t>
      </w:r>
    </w:p>
    <w:p w:rsidR="00AA02F9" w:rsidRPr="00AA02F9" w:rsidRDefault="00AA02F9" w:rsidP="00AA02F9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A02F9">
        <w:rPr>
          <w:rFonts w:ascii="Times New Roman" w:hAnsi="Times New Roman" w:cs="Times New Roman"/>
          <w:sz w:val="24"/>
          <w:szCs w:val="24"/>
        </w:rPr>
        <w:t>л/сч 20586X18540 Отдел №23 УФК по РО</w:t>
      </w:r>
    </w:p>
    <w:p w:rsidR="00AA02F9" w:rsidRPr="00AA02F9" w:rsidRDefault="00AA02F9" w:rsidP="00AA02F9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A02F9">
        <w:rPr>
          <w:rFonts w:ascii="Times New Roman" w:hAnsi="Times New Roman" w:cs="Times New Roman"/>
          <w:sz w:val="24"/>
          <w:szCs w:val="24"/>
        </w:rPr>
        <w:t xml:space="preserve">р/сч 40701810860151000008 </w:t>
      </w:r>
    </w:p>
    <w:p w:rsidR="00AA02F9" w:rsidRPr="00AA02F9" w:rsidRDefault="00AA02F9" w:rsidP="00AA02F9">
      <w:pPr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AA02F9">
        <w:rPr>
          <w:rFonts w:ascii="Times New Roman" w:hAnsi="Times New Roman" w:cs="Times New Roman"/>
          <w:sz w:val="24"/>
          <w:szCs w:val="24"/>
        </w:rPr>
        <w:t>в Отделении по Ростовской области Южного главного управления Центрального банка Российской Федерации (Отделение Ростов-на-Дону)</w:t>
      </w:r>
    </w:p>
    <w:p w:rsidR="00AA02F9" w:rsidRP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i/>
          <w:color w:val="000006"/>
          <w:sz w:val="24"/>
          <w:szCs w:val="24"/>
        </w:rPr>
      </w:pPr>
      <w:r w:rsidRPr="00AA02F9">
        <w:rPr>
          <w:rFonts w:ascii="Times New Roman" w:hAnsi="Times New Roman" w:cs="Times New Roman"/>
          <w:sz w:val="24"/>
          <w:szCs w:val="24"/>
        </w:rPr>
        <w:t>БИК 046015001</w:t>
      </w:r>
    </w:p>
    <w:p w:rsidR="00AA02F9" w:rsidRP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Ф.И.О. руководителя Организации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: </w:t>
      </w:r>
    </w:p>
    <w:p w:rsidR="00AA02F9" w:rsidRPr="00AA02F9" w:rsidRDefault="00AA02F9" w:rsidP="00AA02F9">
      <w:pPr>
        <w:spacing w:line="240" w:lineRule="auto"/>
        <w:ind w:left="360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Левченко Галина Вадимовна</w:t>
      </w:r>
    </w:p>
    <w:p w:rsidR="00AA02F9" w:rsidRPr="00AA02F9" w:rsidRDefault="00AA02F9" w:rsidP="00AA02F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Дата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___________20 ___ г.</w:t>
      </w:r>
    </w:p>
    <w:p w:rsidR="00AA02F9" w:rsidRPr="00AA02F9" w:rsidRDefault="00AA02F9" w:rsidP="00AA02F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Подпись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Печать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bookmarkStart w:id="0" w:name="_GoBack"/>
      <w:bookmarkEnd w:id="0"/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lastRenderedPageBreak/>
        <w:t>Родитель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(Ф.И.О.):</w:t>
      </w:r>
      <w:r w:rsidR="00270921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Паспортные данные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: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серия____________ </w:t>
      </w:r>
      <w:r w:rsidR="00270921"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№ 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выдан __________________________________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_____________________________________</w:t>
      </w:r>
      <w:r w:rsidR="00270921">
        <w:rPr>
          <w:rFonts w:ascii="Times New Roman" w:eastAsia="Times New Roman" w:hAnsi="Times New Roman" w:cs="Times New Roman"/>
          <w:color w:val="000006"/>
          <w:sz w:val="24"/>
          <w:szCs w:val="24"/>
        </w:rPr>
        <w:t>___</w:t>
      </w:r>
    </w:p>
    <w:p w:rsidR="00AA02F9" w:rsidRPr="00AA02F9" w:rsidRDefault="00270921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>дата</w:t>
      </w:r>
      <w:r w:rsidR="00AA02F9"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Адрес</w:t>
      </w: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__________________________________</w:t>
      </w:r>
    </w:p>
    <w:p w:rsidR="00AA02F9" w:rsidRPr="00AA02F9" w:rsidRDefault="00AA02F9" w:rsidP="00270921">
      <w:pPr>
        <w:spacing w:line="240" w:lineRule="auto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_______________________________________</w:t>
      </w:r>
    </w:p>
    <w:p w:rsidR="00AA02F9" w:rsidRPr="00270921" w:rsidRDefault="00AA02F9" w:rsidP="0027092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AA02F9">
        <w:rPr>
          <w:rFonts w:ascii="Times New Roman" w:eastAsia="Times New Roman" w:hAnsi="Times New Roman" w:cs="Times New Roman"/>
          <w:color w:val="000006"/>
          <w:sz w:val="24"/>
          <w:szCs w:val="24"/>
        </w:rPr>
        <w:t>(С указанием почтового индекса)</w:t>
      </w:r>
    </w:p>
    <w:p w:rsidR="00270921" w:rsidRPr="00224A8E" w:rsidRDefault="00270921" w:rsidP="00270921">
      <w:pPr>
        <w:spacing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224A8E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>: _</w:t>
      </w:r>
      <w:r w:rsidRPr="00224A8E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</w:t>
      </w:r>
    </w:p>
    <w:p w:rsidR="00270921" w:rsidRPr="00224A8E" w:rsidRDefault="00270921" w:rsidP="00270921">
      <w:pPr>
        <w:spacing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224A8E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Подпись</w:t>
      </w:r>
      <w:r w:rsidRPr="00224A8E">
        <w:rPr>
          <w:rFonts w:ascii="Times New Roman" w:eastAsia="Times New Roman" w:hAnsi="Times New Roman" w:cs="Times New Roman"/>
          <w:color w:val="000006"/>
          <w:sz w:val="24"/>
          <w:szCs w:val="24"/>
        </w:rPr>
        <w:t>: ________________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</w:t>
      </w:r>
    </w:p>
    <w:p w:rsidR="00270921" w:rsidRPr="00224A8E" w:rsidRDefault="00270921" w:rsidP="00270921">
      <w:pPr>
        <w:spacing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224A8E">
        <w:rPr>
          <w:rFonts w:ascii="Times New Roman" w:eastAsia="Times New Roman" w:hAnsi="Times New Roman" w:cs="Times New Roman"/>
          <w:color w:val="000006"/>
          <w:sz w:val="24"/>
          <w:szCs w:val="24"/>
        </w:rPr>
        <w:t>Дата ___________20 ___ г.</w:t>
      </w:r>
    </w:p>
    <w:p w:rsidR="00270921" w:rsidRPr="00224A8E" w:rsidRDefault="00270921" w:rsidP="00270921">
      <w:pPr>
        <w:spacing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224A8E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Отметка о получении 2-го экземпляра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 xml:space="preserve"> Родителем: ___</w:t>
      </w:r>
      <w:r w:rsidRPr="00224A8E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6"/>
          <w:sz w:val="24"/>
          <w:szCs w:val="24"/>
        </w:rPr>
        <w:t>___</w:t>
      </w:r>
      <w:r w:rsidRPr="00224A8E">
        <w:rPr>
          <w:rFonts w:ascii="Times New Roman" w:eastAsia="Times New Roman" w:hAnsi="Times New Roman" w:cs="Times New Roman"/>
          <w:color w:val="000006"/>
          <w:sz w:val="24"/>
          <w:szCs w:val="24"/>
        </w:rPr>
        <w:t>___</w:t>
      </w:r>
    </w:p>
    <w:p w:rsidR="00270921" w:rsidRPr="00224A8E" w:rsidRDefault="00270921" w:rsidP="00270921">
      <w:pPr>
        <w:spacing w:line="240" w:lineRule="auto"/>
        <w:ind w:left="11" w:hanging="11"/>
        <w:jc w:val="both"/>
        <w:rPr>
          <w:rFonts w:ascii="Times New Roman" w:eastAsia="Times New Roman" w:hAnsi="Times New Roman" w:cs="Times New Roman"/>
          <w:color w:val="000006"/>
          <w:sz w:val="24"/>
          <w:szCs w:val="24"/>
        </w:rPr>
      </w:pPr>
      <w:r w:rsidRPr="00224A8E">
        <w:rPr>
          <w:rFonts w:ascii="Times New Roman" w:eastAsia="Times New Roman" w:hAnsi="Times New Roman" w:cs="Times New Roman"/>
          <w:color w:val="000006"/>
          <w:sz w:val="24"/>
          <w:szCs w:val="24"/>
        </w:rPr>
        <w:t>Дата: ___________20 ___ г.</w:t>
      </w:r>
    </w:p>
    <w:p w:rsidR="00270921" w:rsidRPr="00270921" w:rsidRDefault="00270921" w:rsidP="00270921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  <w:sectPr w:rsidR="00270921" w:rsidRPr="00270921" w:rsidSect="00AA02F9">
          <w:type w:val="continuous"/>
          <w:pgSz w:w="11906" w:h="16838"/>
          <w:pgMar w:top="851" w:right="849" w:bottom="1134" w:left="709" w:header="708" w:footer="708" w:gutter="0"/>
          <w:cols w:num="2" w:space="708"/>
          <w:docGrid w:linePitch="360"/>
        </w:sectPr>
      </w:pPr>
      <w:r w:rsidRPr="00270921">
        <w:rPr>
          <w:rFonts w:ascii="Times New Roman" w:eastAsia="Times New Roman" w:hAnsi="Times New Roman" w:cs="Times New Roman"/>
          <w:b/>
          <w:color w:val="000006"/>
          <w:sz w:val="24"/>
          <w:szCs w:val="24"/>
        </w:rPr>
        <w:t>Подпись</w:t>
      </w:r>
      <w:r w:rsidRPr="00270921">
        <w:rPr>
          <w:rFonts w:ascii="Times New Roman" w:eastAsia="Times New Roman" w:hAnsi="Times New Roman" w:cs="Times New Roman"/>
          <w:color w:val="000006"/>
          <w:sz w:val="24"/>
          <w:szCs w:val="24"/>
        </w:rPr>
        <w:t>________________________________</w:t>
      </w:r>
    </w:p>
    <w:p w:rsidR="00AA02F9" w:rsidRPr="00AA02F9" w:rsidRDefault="00AA02F9" w:rsidP="00AA02F9">
      <w:pPr>
        <w:pStyle w:val="a3"/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A02F9" w:rsidRPr="00AA02F9" w:rsidSect="00270921">
      <w:type w:val="continuous"/>
      <w:pgSz w:w="11906" w:h="16838"/>
      <w:pgMar w:top="1418" w:right="849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B56"/>
    <w:multiLevelType w:val="hybridMultilevel"/>
    <w:tmpl w:val="219257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EE1190"/>
    <w:multiLevelType w:val="multilevel"/>
    <w:tmpl w:val="5F12B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091DE3"/>
    <w:multiLevelType w:val="hybridMultilevel"/>
    <w:tmpl w:val="77C8C2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07314B"/>
    <w:multiLevelType w:val="hybridMultilevel"/>
    <w:tmpl w:val="8716D5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8B5E53"/>
    <w:multiLevelType w:val="hybridMultilevel"/>
    <w:tmpl w:val="D6203F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BFF"/>
    <w:rsid w:val="00145262"/>
    <w:rsid w:val="001B2EC6"/>
    <w:rsid w:val="001D501C"/>
    <w:rsid w:val="001E6D55"/>
    <w:rsid w:val="001E708A"/>
    <w:rsid w:val="00270921"/>
    <w:rsid w:val="003112CC"/>
    <w:rsid w:val="00432813"/>
    <w:rsid w:val="004B0827"/>
    <w:rsid w:val="00857B2B"/>
    <w:rsid w:val="008F4A77"/>
    <w:rsid w:val="0094598D"/>
    <w:rsid w:val="00A801C4"/>
    <w:rsid w:val="00AA02F9"/>
    <w:rsid w:val="00AE2524"/>
    <w:rsid w:val="00E46BFF"/>
    <w:rsid w:val="00FA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2017-09-14T08:37:00Z</cp:lastPrinted>
  <dcterms:created xsi:type="dcterms:W3CDTF">2017-11-16T09:48:00Z</dcterms:created>
  <dcterms:modified xsi:type="dcterms:W3CDTF">2017-11-16T09:48:00Z</dcterms:modified>
</cp:coreProperties>
</file>